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0FA" w:rsidRDefault="000450FA" w:rsidP="00086B5A">
      <w:pPr>
        <w:pStyle w:val="BodyText"/>
        <w:widowControl w:val="0"/>
        <w:spacing w:line="450" w:lineRule="exact"/>
        <w:contextualSpacing/>
      </w:pPr>
      <w:r>
        <w:t>Introduced by the Council President at the request of the Jacksonville Housing Finance Authority:</w:t>
      </w:r>
    </w:p>
    <w:p w:rsidR="000450FA" w:rsidRDefault="000450FA" w:rsidP="00086B5A">
      <w:pPr>
        <w:widowControl w:val="0"/>
        <w:spacing w:line="450" w:lineRule="exact"/>
        <w:contextualSpacing/>
        <w:jc w:val="both"/>
      </w:pPr>
    </w:p>
    <w:p w:rsidR="000450FA" w:rsidRDefault="000450FA" w:rsidP="00086B5A">
      <w:pPr>
        <w:widowControl w:val="0"/>
        <w:spacing w:line="450" w:lineRule="exact"/>
        <w:contextualSpacing/>
        <w:jc w:val="both"/>
      </w:pPr>
    </w:p>
    <w:p w:rsidR="000450FA" w:rsidRDefault="000450FA" w:rsidP="00086B5A">
      <w:pPr>
        <w:pStyle w:val="Heading1"/>
        <w:keepNext w:val="0"/>
        <w:widowControl w:val="0"/>
        <w:spacing w:line="450" w:lineRule="exact"/>
        <w:contextualSpacing/>
        <w:rPr>
          <w:rFonts w:ascii="Courier New" w:hAnsi="Courier New"/>
          <w:b/>
          <w:bCs/>
          <w:sz w:val="23"/>
        </w:rPr>
      </w:pPr>
      <w:r>
        <w:rPr>
          <w:rFonts w:ascii="Courier New" w:hAnsi="Courier New"/>
          <w:b/>
          <w:bCs/>
          <w:sz w:val="23"/>
        </w:rPr>
        <w:t>RESOLUTION 201</w:t>
      </w:r>
      <w:r w:rsidR="00F17583">
        <w:rPr>
          <w:rFonts w:ascii="Courier New" w:hAnsi="Courier New"/>
          <w:b/>
          <w:bCs/>
          <w:sz w:val="23"/>
        </w:rPr>
        <w:t>8</w:t>
      </w:r>
      <w:r>
        <w:rPr>
          <w:rFonts w:ascii="Courier New" w:hAnsi="Courier New"/>
          <w:b/>
          <w:bCs/>
          <w:sz w:val="23"/>
        </w:rPr>
        <w:t>-</w:t>
      </w:r>
      <w:r w:rsidR="00893039">
        <w:rPr>
          <w:rFonts w:ascii="Courier New" w:hAnsi="Courier New"/>
          <w:b/>
          <w:bCs/>
          <w:sz w:val="23"/>
        </w:rPr>
        <w:t>169</w:t>
      </w:r>
      <w:bookmarkStart w:id="0" w:name="_GoBack"/>
      <w:bookmarkEnd w:id="0"/>
    </w:p>
    <w:p w:rsidR="000450FA" w:rsidRDefault="000450FA" w:rsidP="00086B5A">
      <w:pPr>
        <w:pStyle w:val="BodyTextIndent"/>
        <w:widowControl w:val="0"/>
        <w:tabs>
          <w:tab w:val="clear" w:pos="720"/>
        </w:tabs>
        <w:spacing w:line="450" w:lineRule="exact"/>
        <w:ind w:left="1440" w:right="1440"/>
        <w:contextualSpacing/>
        <w:rPr>
          <w:rFonts w:ascii="Courier New" w:hAnsi="Courier New"/>
          <w:sz w:val="23"/>
        </w:rPr>
      </w:pPr>
      <w:r>
        <w:rPr>
          <w:rFonts w:ascii="Courier New" w:hAnsi="Courier New"/>
          <w:sz w:val="23"/>
        </w:rPr>
        <w:t>A RESOLUTION, UPON AN ACKNOWLEDGEMENT OF DUE AUTHORIZATION AND THE MAKING OF FINDINGS, APPROVING THE ISSUANCE BY THE JACKSONVILLE HOUSING FINANCE AUTHORITY OF ITS MULTIFAMILY HOUSING REVENUE BONDS (</w:t>
      </w:r>
      <w:r w:rsidR="006C2770">
        <w:rPr>
          <w:rFonts w:ascii="Courier New" w:hAnsi="Courier New"/>
          <w:sz w:val="23"/>
        </w:rPr>
        <w:t xml:space="preserve">THE WAVES </w:t>
      </w:r>
      <w:r>
        <w:rPr>
          <w:rFonts w:ascii="Courier New" w:hAnsi="Courier New"/>
          <w:sz w:val="23"/>
        </w:rPr>
        <w:t>PROJECT), SERIES 201</w:t>
      </w:r>
      <w:r w:rsidR="006C2770">
        <w:rPr>
          <w:rFonts w:ascii="Courier New" w:hAnsi="Courier New"/>
          <w:sz w:val="23"/>
        </w:rPr>
        <w:t>8</w:t>
      </w:r>
      <w:r>
        <w:rPr>
          <w:rFonts w:ascii="Courier New" w:hAnsi="Courier New"/>
          <w:sz w:val="23"/>
        </w:rPr>
        <w:t>, IN AN AGGREGATE PRINCIPAL AMOUNT NOT TO EXCEED $</w:t>
      </w:r>
      <w:r w:rsidR="006C2770">
        <w:rPr>
          <w:rFonts w:ascii="Courier New" w:hAnsi="Courier New"/>
          <w:sz w:val="23"/>
        </w:rPr>
        <w:t>17</w:t>
      </w:r>
      <w:r>
        <w:rPr>
          <w:rFonts w:ascii="Courier New" w:hAnsi="Courier New"/>
          <w:sz w:val="23"/>
        </w:rPr>
        <w:t>,</w:t>
      </w:r>
      <w:r w:rsidR="0040318B">
        <w:rPr>
          <w:rFonts w:ascii="Courier New" w:hAnsi="Courier New"/>
          <w:sz w:val="23"/>
        </w:rPr>
        <w:t>75</w:t>
      </w:r>
      <w:r>
        <w:rPr>
          <w:rFonts w:ascii="Courier New" w:hAnsi="Courier New"/>
          <w:sz w:val="23"/>
        </w:rPr>
        <w:t>0</w:t>
      </w:r>
      <w:r w:rsidR="006952C3">
        <w:rPr>
          <w:rFonts w:ascii="Courier New" w:hAnsi="Courier New"/>
          <w:sz w:val="23"/>
        </w:rPr>
        <w:t>,000</w:t>
      </w:r>
      <w:r>
        <w:rPr>
          <w:rFonts w:ascii="Courier New" w:hAnsi="Courier New"/>
          <w:sz w:val="23"/>
        </w:rPr>
        <w:t xml:space="preserve"> FOR THE PURPOSE OF FINANCING THE </w:t>
      </w:r>
      <w:r w:rsidR="007E13F9">
        <w:rPr>
          <w:rFonts w:ascii="Courier New" w:hAnsi="Courier New"/>
          <w:sz w:val="23"/>
        </w:rPr>
        <w:t xml:space="preserve">ACQUISITION AND </w:t>
      </w:r>
      <w:r w:rsidR="00F56A75">
        <w:rPr>
          <w:rFonts w:ascii="Courier New" w:hAnsi="Courier New"/>
          <w:sz w:val="23"/>
        </w:rPr>
        <w:t xml:space="preserve">DEMOLITION OF EXISTING MULTIFAMILY RENTAL HOUSING FACILITIES AND </w:t>
      </w:r>
      <w:r w:rsidR="007E13F9">
        <w:rPr>
          <w:rFonts w:ascii="Courier New" w:hAnsi="Courier New"/>
          <w:sz w:val="23"/>
        </w:rPr>
        <w:t xml:space="preserve">THE </w:t>
      </w:r>
      <w:r w:rsidR="00F56A75">
        <w:rPr>
          <w:rFonts w:ascii="Courier New" w:hAnsi="Courier New"/>
          <w:sz w:val="23"/>
        </w:rPr>
        <w:t xml:space="preserve">REDEVELOPMENT, CONSTRUCTION </w:t>
      </w:r>
      <w:r>
        <w:rPr>
          <w:rFonts w:ascii="Courier New" w:hAnsi="Courier New"/>
          <w:sz w:val="23"/>
        </w:rPr>
        <w:t xml:space="preserve">AND EQUIPPING OF </w:t>
      </w:r>
      <w:r w:rsidR="00F56A75">
        <w:rPr>
          <w:rFonts w:ascii="Courier New" w:hAnsi="Courier New"/>
          <w:sz w:val="23"/>
        </w:rPr>
        <w:t xml:space="preserve">NEW SCATTERED SITE </w:t>
      </w:r>
      <w:r>
        <w:rPr>
          <w:rFonts w:ascii="Courier New" w:hAnsi="Courier New"/>
          <w:sz w:val="23"/>
        </w:rPr>
        <w:t xml:space="preserve">MULTIFAMILY RENTAL HOUSING </w:t>
      </w:r>
      <w:r w:rsidR="00F56A75">
        <w:rPr>
          <w:rFonts w:ascii="Courier New" w:hAnsi="Courier New"/>
          <w:sz w:val="23"/>
        </w:rPr>
        <w:t xml:space="preserve">FACILITIES </w:t>
      </w:r>
      <w:r>
        <w:rPr>
          <w:rFonts w:ascii="Courier New" w:hAnsi="Courier New"/>
          <w:sz w:val="23"/>
        </w:rPr>
        <w:t xml:space="preserve">FOR PERSONS OF LOW, MIDDLE, OR MODERATE INCOME, </w:t>
      </w:r>
      <w:r w:rsidRPr="004C3757">
        <w:rPr>
          <w:rFonts w:ascii="Courier New" w:hAnsi="Courier New"/>
          <w:sz w:val="23"/>
        </w:rPr>
        <w:t>LOCATED IN THE CITY OF JACKSONVILLE</w:t>
      </w:r>
      <w:r w:rsidR="00F56A75" w:rsidRPr="004C3757">
        <w:rPr>
          <w:rFonts w:ascii="Courier New" w:hAnsi="Courier New"/>
          <w:sz w:val="23"/>
        </w:rPr>
        <w:t xml:space="preserve"> BEACH</w:t>
      </w:r>
      <w:r>
        <w:rPr>
          <w:rFonts w:ascii="Courier New" w:hAnsi="Courier New"/>
          <w:sz w:val="23"/>
        </w:rPr>
        <w:t xml:space="preserve">, FLORIDA, </w:t>
      </w:r>
      <w:r w:rsidR="00890DCC">
        <w:rPr>
          <w:rFonts w:ascii="Courier New" w:hAnsi="Courier New"/>
          <w:sz w:val="23"/>
        </w:rPr>
        <w:t xml:space="preserve">CURRENTLY </w:t>
      </w:r>
      <w:r w:rsidR="00F56A75">
        <w:rPr>
          <w:rFonts w:ascii="Courier New" w:hAnsi="Courier New"/>
          <w:sz w:val="23"/>
        </w:rPr>
        <w:t>OWNED AND OPERATED BY THE JACKSONVILLE HOUSING AUTHORITY</w:t>
      </w:r>
      <w:r>
        <w:rPr>
          <w:rFonts w:ascii="Courier New" w:hAnsi="Courier New"/>
          <w:sz w:val="23"/>
        </w:rPr>
        <w:t>; DETERMINING CREDIT NOT BEING PLEDGED; PROVIDING AN EFFECTIVE DATE.</w:t>
      </w:r>
    </w:p>
    <w:p w:rsidR="000450FA" w:rsidRDefault="000450FA" w:rsidP="00086B5A">
      <w:pPr>
        <w:pStyle w:val="BodyTextIndent"/>
        <w:widowControl w:val="0"/>
        <w:spacing w:line="450" w:lineRule="exact"/>
        <w:ind w:right="720"/>
        <w:contextualSpacing/>
        <w:rPr>
          <w:rFonts w:ascii="Courier New" w:hAnsi="Courier New"/>
          <w:sz w:val="23"/>
        </w:rPr>
      </w:pPr>
    </w:p>
    <w:p w:rsidR="001C2557" w:rsidRDefault="000450FA" w:rsidP="00086B5A">
      <w:pPr>
        <w:pStyle w:val="BodyTextIndent"/>
        <w:widowControl w:val="0"/>
        <w:tabs>
          <w:tab w:val="clear" w:pos="-720"/>
          <w:tab w:val="left" w:pos="8640"/>
        </w:tabs>
        <w:spacing w:line="450" w:lineRule="exact"/>
        <w:ind w:left="0"/>
        <w:contextualSpacing/>
        <w:rPr>
          <w:rFonts w:ascii="Courier New" w:hAnsi="Courier New"/>
          <w:sz w:val="23"/>
        </w:rPr>
      </w:pPr>
      <w:r>
        <w:rPr>
          <w:rFonts w:ascii="Courier New" w:hAnsi="Courier New"/>
          <w:sz w:val="23"/>
        </w:rPr>
        <w:tab/>
      </w:r>
      <w:r>
        <w:rPr>
          <w:rFonts w:ascii="Courier New" w:hAnsi="Courier New"/>
          <w:b/>
          <w:bCs/>
          <w:sz w:val="23"/>
        </w:rPr>
        <w:t>WHEREAS</w:t>
      </w:r>
      <w:r>
        <w:rPr>
          <w:rFonts w:ascii="Courier New" w:hAnsi="Courier New"/>
          <w:sz w:val="23"/>
        </w:rPr>
        <w:t xml:space="preserve">, the Jacksonville Housing Finance Authority (the “Authority”) is authorized and empowered by the provisions of the Constitution and laws of the State of Florida to issue mortgage revenue bonds for the purpose of providing funds to finance the debt of a “qualifying housing development” as defined in the Florida Housing Finance Authority Law, Part IV, Chapter 159, Florida Statutes, and Chapter 52 of the Ordinance Code of the City of Jacksonville, Florida and other applicable provisions of law, </w:t>
      </w:r>
      <w:r>
        <w:rPr>
          <w:rFonts w:ascii="Courier New" w:hAnsi="Courier New"/>
          <w:sz w:val="23"/>
        </w:rPr>
        <w:lastRenderedPageBreak/>
        <w:t xml:space="preserve">including </w:t>
      </w:r>
      <w:r w:rsidR="001C2557">
        <w:rPr>
          <w:rFonts w:ascii="Courier New" w:hAnsi="Courier New"/>
          <w:sz w:val="23"/>
        </w:rPr>
        <w:t xml:space="preserve">the </w:t>
      </w:r>
      <w:r w:rsidR="007E13F9">
        <w:rPr>
          <w:rFonts w:ascii="Courier New" w:hAnsi="Courier New"/>
          <w:sz w:val="23"/>
        </w:rPr>
        <w:t xml:space="preserve">acquisition and </w:t>
      </w:r>
      <w:r w:rsidR="001C2557">
        <w:rPr>
          <w:rFonts w:ascii="Courier New" w:hAnsi="Courier New"/>
          <w:sz w:val="23"/>
        </w:rPr>
        <w:t xml:space="preserve">demolition of existing multifamily residential housing facilities </w:t>
      </w:r>
      <w:r w:rsidR="00041473">
        <w:rPr>
          <w:rFonts w:ascii="Courier New" w:hAnsi="Courier New"/>
          <w:sz w:val="23"/>
        </w:rPr>
        <w:t xml:space="preserve">containing approximately 62 units and </w:t>
      </w:r>
      <w:r w:rsidR="003A04C7">
        <w:rPr>
          <w:rFonts w:ascii="Courier New" w:hAnsi="Courier New"/>
          <w:sz w:val="23"/>
        </w:rPr>
        <w:t xml:space="preserve">currently </w:t>
      </w:r>
      <w:r w:rsidR="001C2557">
        <w:rPr>
          <w:rFonts w:ascii="Courier New" w:hAnsi="Courier New"/>
          <w:sz w:val="23"/>
        </w:rPr>
        <w:t>owned and operated by the Jacksonville Housing Authority and the</w:t>
      </w:r>
      <w:r w:rsidR="00DB6EB9">
        <w:rPr>
          <w:rFonts w:ascii="Courier New" w:hAnsi="Courier New"/>
          <w:sz w:val="23"/>
        </w:rPr>
        <w:t xml:space="preserve"> </w:t>
      </w:r>
      <w:r w:rsidR="001C2557">
        <w:rPr>
          <w:rFonts w:ascii="Courier New" w:hAnsi="Courier New"/>
          <w:sz w:val="23"/>
        </w:rPr>
        <w:t xml:space="preserve">redevelopment, construction and equipping of </w:t>
      </w:r>
      <w:r>
        <w:rPr>
          <w:rFonts w:ascii="Courier New" w:hAnsi="Courier New"/>
          <w:sz w:val="23"/>
        </w:rPr>
        <w:t xml:space="preserve">an approximate </w:t>
      </w:r>
      <w:r w:rsidR="001C2557">
        <w:rPr>
          <w:rFonts w:ascii="Courier New" w:hAnsi="Courier New"/>
          <w:sz w:val="23"/>
        </w:rPr>
        <w:t xml:space="preserve">127 </w:t>
      </w:r>
      <w:r>
        <w:rPr>
          <w:rFonts w:ascii="Courier New" w:hAnsi="Courier New"/>
          <w:sz w:val="23"/>
        </w:rPr>
        <w:t xml:space="preserve">unit </w:t>
      </w:r>
      <w:r w:rsidR="003A04C7">
        <w:rPr>
          <w:rFonts w:ascii="Courier New" w:hAnsi="Courier New"/>
          <w:sz w:val="23"/>
        </w:rPr>
        <w:t xml:space="preserve">new </w:t>
      </w:r>
      <w:r w:rsidR="001C2557">
        <w:rPr>
          <w:rFonts w:ascii="Courier New" w:hAnsi="Courier New"/>
          <w:sz w:val="23"/>
        </w:rPr>
        <w:t xml:space="preserve">scattered site </w:t>
      </w:r>
      <w:r>
        <w:rPr>
          <w:rFonts w:ascii="Courier New" w:hAnsi="Courier New"/>
          <w:sz w:val="23"/>
        </w:rPr>
        <w:t xml:space="preserve">multifamily rental housing </w:t>
      </w:r>
      <w:r w:rsidR="001C2557">
        <w:rPr>
          <w:rFonts w:ascii="Courier New" w:hAnsi="Courier New"/>
          <w:sz w:val="23"/>
        </w:rPr>
        <w:t xml:space="preserve">facilities located </w:t>
      </w:r>
      <w:r w:rsidR="00B33706">
        <w:rPr>
          <w:rFonts w:ascii="Courier New" w:hAnsi="Courier New"/>
          <w:sz w:val="23"/>
        </w:rPr>
        <w:t>on all or a portion of the following:</w:t>
      </w:r>
    </w:p>
    <w:p w:rsidR="00C72437" w:rsidRPr="00C72437" w:rsidRDefault="00C72437" w:rsidP="00C72437">
      <w:pPr>
        <w:pStyle w:val="BodyTextIndent"/>
        <w:widowControl w:val="0"/>
        <w:numPr>
          <w:ilvl w:val="0"/>
          <w:numId w:val="1"/>
        </w:numPr>
        <w:tabs>
          <w:tab w:val="left" w:pos="8640"/>
        </w:tabs>
        <w:spacing w:line="450" w:lineRule="exact"/>
        <w:contextualSpacing/>
        <w:rPr>
          <w:rFonts w:ascii="Courier New" w:hAnsi="Courier New"/>
          <w:sz w:val="23"/>
        </w:rPr>
      </w:pPr>
      <w:r w:rsidRPr="00C72437">
        <w:rPr>
          <w:rFonts w:ascii="Courier New" w:hAnsi="Courier New"/>
          <w:sz w:val="23"/>
        </w:rPr>
        <w:t>1st Ave. S., NW of intersection of 1st Ave. S. and 9th St. S., Jacksonville Beach</w:t>
      </w:r>
      <w:r>
        <w:rPr>
          <w:rFonts w:ascii="Courier New" w:hAnsi="Courier New"/>
          <w:sz w:val="23"/>
        </w:rPr>
        <w:t>;</w:t>
      </w:r>
    </w:p>
    <w:p w:rsidR="00C72437" w:rsidRPr="00C72437" w:rsidRDefault="00C72437" w:rsidP="00C72437">
      <w:pPr>
        <w:pStyle w:val="BodyTextIndent"/>
        <w:widowControl w:val="0"/>
        <w:numPr>
          <w:ilvl w:val="0"/>
          <w:numId w:val="1"/>
        </w:numPr>
        <w:tabs>
          <w:tab w:val="left" w:pos="8640"/>
        </w:tabs>
        <w:spacing w:line="450" w:lineRule="exact"/>
        <w:contextualSpacing/>
        <w:rPr>
          <w:rFonts w:ascii="Courier New" w:hAnsi="Courier New"/>
          <w:sz w:val="23"/>
        </w:rPr>
      </w:pPr>
      <w:r w:rsidRPr="00C72437">
        <w:rPr>
          <w:rFonts w:ascii="Courier New" w:hAnsi="Courier New"/>
          <w:sz w:val="23"/>
        </w:rPr>
        <w:t>1st Ave. S., NE of intersection of 1st Ave. S. and 9th St. S., Jacksonville Beach</w:t>
      </w:r>
      <w:r>
        <w:rPr>
          <w:rFonts w:ascii="Courier New" w:hAnsi="Courier New"/>
          <w:sz w:val="23"/>
        </w:rPr>
        <w:t>;</w:t>
      </w:r>
      <w:r w:rsidRPr="00C72437">
        <w:rPr>
          <w:rFonts w:ascii="Courier New" w:hAnsi="Courier New"/>
          <w:sz w:val="23"/>
        </w:rPr>
        <w:t xml:space="preserve"> </w:t>
      </w:r>
    </w:p>
    <w:p w:rsidR="00C72437" w:rsidRPr="00C72437" w:rsidRDefault="00C72437" w:rsidP="00C72437">
      <w:pPr>
        <w:pStyle w:val="BodyTextIndent"/>
        <w:widowControl w:val="0"/>
        <w:numPr>
          <w:ilvl w:val="0"/>
          <w:numId w:val="1"/>
        </w:numPr>
        <w:tabs>
          <w:tab w:val="left" w:pos="8640"/>
        </w:tabs>
        <w:spacing w:line="450" w:lineRule="exact"/>
        <w:contextualSpacing/>
        <w:rPr>
          <w:rFonts w:ascii="Courier New" w:hAnsi="Courier New"/>
          <w:sz w:val="23"/>
        </w:rPr>
      </w:pPr>
      <w:r w:rsidRPr="00C72437">
        <w:rPr>
          <w:rFonts w:ascii="Courier New" w:hAnsi="Courier New"/>
          <w:sz w:val="23"/>
        </w:rPr>
        <w:t>1st Ave. S., SW of intersection of 1st Ave. S.</w:t>
      </w:r>
      <w:r w:rsidR="00E64B65">
        <w:rPr>
          <w:rFonts w:ascii="Courier New" w:hAnsi="Courier New"/>
          <w:sz w:val="23"/>
        </w:rPr>
        <w:t xml:space="preserve"> </w:t>
      </w:r>
      <w:r w:rsidRPr="00C72437">
        <w:rPr>
          <w:rFonts w:ascii="Courier New" w:hAnsi="Courier New"/>
          <w:sz w:val="23"/>
        </w:rPr>
        <w:t xml:space="preserve">and 8th St. </w:t>
      </w:r>
      <w:r w:rsidR="008212EC">
        <w:rPr>
          <w:rFonts w:ascii="Courier New" w:hAnsi="Courier New"/>
          <w:sz w:val="23"/>
        </w:rPr>
        <w:t>S</w:t>
      </w:r>
      <w:r w:rsidRPr="00C72437">
        <w:rPr>
          <w:rFonts w:ascii="Courier New" w:hAnsi="Courier New"/>
          <w:sz w:val="23"/>
        </w:rPr>
        <w:t>., Jacksonville Beach</w:t>
      </w:r>
      <w:r>
        <w:rPr>
          <w:rFonts w:ascii="Courier New" w:hAnsi="Courier New"/>
          <w:sz w:val="23"/>
        </w:rPr>
        <w:t>;</w:t>
      </w:r>
      <w:r w:rsidRPr="00C72437">
        <w:rPr>
          <w:rFonts w:ascii="Courier New" w:hAnsi="Courier New"/>
          <w:sz w:val="23"/>
        </w:rPr>
        <w:t xml:space="preserve"> </w:t>
      </w:r>
    </w:p>
    <w:p w:rsidR="00C72437" w:rsidRPr="00C72437" w:rsidRDefault="00C72437" w:rsidP="00C72437">
      <w:pPr>
        <w:pStyle w:val="BodyTextIndent"/>
        <w:widowControl w:val="0"/>
        <w:numPr>
          <w:ilvl w:val="0"/>
          <w:numId w:val="1"/>
        </w:numPr>
        <w:tabs>
          <w:tab w:val="left" w:pos="8640"/>
        </w:tabs>
        <w:spacing w:line="450" w:lineRule="exact"/>
        <w:contextualSpacing/>
        <w:rPr>
          <w:rFonts w:ascii="Courier New" w:hAnsi="Courier New"/>
          <w:sz w:val="23"/>
        </w:rPr>
      </w:pPr>
      <w:r w:rsidRPr="00C72437">
        <w:rPr>
          <w:rFonts w:ascii="Courier New" w:hAnsi="Courier New"/>
          <w:sz w:val="23"/>
        </w:rPr>
        <w:t>1st Ave. S., SE of intersection of 1st Ave. S. and 8th St. S., Jacksonville Beach</w:t>
      </w:r>
      <w:r>
        <w:rPr>
          <w:rFonts w:ascii="Courier New" w:hAnsi="Courier New"/>
          <w:sz w:val="23"/>
        </w:rPr>
        <w:t>;</w:t>
      </w:r>
      <w:r w:rsidRPr="00C72437">
        <w:rPr>
          <w:rFonts w:ascii="Courier New" w:hAnsi="Courier New"/>
          <w:sz w:val="23"/>
        </w:rPr>
        <w:t xml:space="preserve"> </w:t>
      </w:r>
    </w:p>
    <w:p w:rsidR="00C72437" w:rsidRPr="00C72437" w:rsidRDefault="00C72437" w:rsidP="00C72437">
      <w:pPr>
        <w:pStyle w:val="BodyTextIndent"/>
        <w:widowControl w:val="0"/>
        <w:numPr>
          <w:ilvl w:val="0"/>
          <w:numId w:val="1"/>
        </w:numPr>
        <w:tabs>
          <w:tab w:val="left" w:pos="8640"/>
        </w:tabs>
        <w:spacing w:line="450" w:lineRule="exact"/>
        <w:contextualSpacing/>
        <w:rPr>
          <w:rFonts w:ascii="Courier New" w:hAnsi="Courier New"/>
          <w:sz w:val="23"/>
        </w:rPr>
      </w:pPr>
      <w:r w:rsidRPr="00C72437">
        <w:rPr>
          <w:rFonts w:ascii="Courier New" w:hAnsi="Courier New"/>
          <w:sz w:val="23"/>
        </w:rPr>
        <w:t>1st Ave. S., SE of intersection of 1st Ave. S. and 6th St. S., Jacksonville Beach</w:t>
      </w:r>
      <w:r>
        <w:rPr>
          <w:rFonts w:ascii="Courier New" w:hAnsi="Courier New"/>
          <w:sz w:val="23"/>
        </w:rPr>
        <w:t>;</w:t>
      </w:r>
    </w:p>
    <w:p w:rsidR="00C72437" w:rsidRPr="00C72437" w:rsidRDefault="00C72437" w:rsidP="00C72437">
      <w:pPr>
        <w:pStyle w:val="BodyTextIndent"/>
        <w:widowControl w:val="0"/>
        <w:numPr>
          <w:ilvl w:val="0"/>
          <w:numId w:val="1"/>
        </w:numPr>
        <w:tabs>
          <w:tab w:val="left" w:pos="8640"/>
        </w:tabs>
        <w:spacing w:line="450" w:lineRule="exact"/>
        <w:contextualSpacing/>
        <w:rPr>
          <w:rFonts w:ascii="Courier New" w:hAnsi="Courier New"/>
          <w:sz w:val="23"/>
        </w:rPr>
      </w:pPr>
      <w:r w:rsidRPr="00C72437">
        <w:rPr>
          <w:rFonts w:ascii="Courier New" w:hAnsi="Courier New"/>
          <w:sz w:val="23"/>
        </w:rPr>
        <w:t xml:space="preserve">2nd Ave. </w:t>
      </w:r>
      <w:r w:rsidR="00041473">
        <w:rPr>
          <w:rFonts w:ascii="Courier New" w:hAnsi="Courier New"/>
          <w:sz w:val="23"/>
        </w:rPr>
        <w:t>S</w:t>
      </w:r>
      <w:r w:rsidRPr="00C72437">
        <w:rPr>
          <w:rFonts w:ascii="Courier New" w:hAnsi="Courier New"/>
          <w:sz w:val="23"/>
        </w:rPr>
        <w:t>., NE of intersection of 2nd Ave. S. and 8th St. S., Jacksonville Beach</w:t>
      </w:r>
      <w:r>
        <w:rPr>
          <w:rFonts w:ascii="Courier New" w:hAnsi="Courier New"/>
          <w:sz w:val="23"/>
        </w:rPr>
        <w:t>;</w:t>
      </w:r>
      <w:r w:rsidRPr="00C72437">
        <w:rPr>
          <w:rFonts w:ascii="Courier New" w:hAnsi="Courier New"/>
          <w:sz w:val="23"/>
        </w:rPr>
        <w:t xml:space="preserve"> </w:t>
      </w:r>
    </w:p>
    <w:p w:rsidR="00C72437" w:rsidRPr="00C72437" w:rsidRDefault="00C72437" w:rsidP="00C72437">
      <w:pPr>
        <w:pStyle w:val="BodyTextIndent"/>
        <w:widowControl w:val="0"/>
        <w:numPr>
          <w:ilvl w:val="0"/>
          <w:numId w:val="1"/>
        </w:numPr>
        <w:tabs>
          <w:tab w:val="left" w:pos="8640"/>
        </w:tabs>
        <w:spacing w:line="450" w:lineRule="exact"/>
        <w:contextualSpacing/>
        <w:rPr>
          <w:rFonts w:ascii="Courier New" w:hAnsi="Courier New"/>
          <w:sz w:val="23"/>
        </w:rPr>
      </w:pPr>
      <w:r w:rsidRPr="00C72437">
        <w:rPr>
          <w:rFonts w:ascii="Courier New" w:hAnsi="Courier New"/>
          <w:sz w:val="23"/>
        </w:rPr>
        <w:t>5th Ave. S., NW of intersection of 5th Ave. S. and 9th St. S., Jacksonville Beach</w:t>
      </w:r>
      <w:r>
        <w:rPr>
          <w:rFonts w:ascii="Courier New" w:hAnsi="Courier New"/>
          <w:sz w:val="23"/>
        </w:rPr>
        <w:t>;</w:t>
      </w:r>
      <w:r w:rsidRPr="00C72437">
        <w:rPr>
          <w:rFonts w:ascii="Courier New" w:hAnsi="Courier New"/>
          <w:sz w:val="23"/>
        </w:rPr>
        <w:t xml:space="preserve"> </w:t>
      </w:r>
    </w:p>
    <w:p w:rsidR="00C72437" w:rsidRPr="00C72437" w:rsidRDefault="00C72437" w:rsidP="00C72437">
      <w:pPr>
        <w:pStyle w:val="BodyTextIndent"/>
        <w:widowControl w:val="0"/>
        <w:numPr>
          <w:ilvl w:val="0"/>
          <w:numId w:val="1"/>
        </w:numPr>
        <w:tabs>
          <w:tab w:val="left" w:pos="8640"/>
        </w:tabs>
        <w:spacing w:line="450" w:lineRule="exact"/>
        <w:contextualSpacing/>
        <w:rPr>
          <w:rFonts w:ascii="Courier New" w:hAnsi="Courier New"/>
          <w:sz w:val="23"/>
        </w:rPr>
      </w:pPr>
      <w:r w:rsidRPr="00C72437">
        <w:rPr>
          <w:rFonts w:ascii="Courier New" w:hAnsi="Courier New"/>
          <w:sz w:val="23"/>
        </w:rPr>
        <w:t>5th Ave. S., NE of intersection of 5th Ave. S. and 9th St. S., Jacksonville Beach</w:t>
      </w:r>
      <w:r>
        <w:rPr>
          <w:rFonts w:ascii="Courier New" w:hAnsi="Courier New"/>
          <w:sz w:val="23"/>
        </w:rPr>
        <w:t>;</w:t>
      </w:r>
      <w:r w:rsidRPr="00C72437">
        <w:rPr>
          <w:rFonts w:ascii="Courier New" w:hAnsi="Courier New"/>
          <w:sz w:val="23"/>
        </w:rPr>
        <w:t xml:space="preserve"> </w:t>
      </w:r>
    </w:p>
    <w:p w:rsidR="007E13F9" w:rsidRPr="007E13F9" w:rsidRDefault="00C72437" w:rsidP="007E13F9">
      <w:pPr>
        <w:pStyle w:val="BodyTextIndent"/>
        <w:widowControl w:val="0"/>
        <w:numPr>
          <w:ilvl w:val="0"/>
          <w:numId w:val="1"/>
        </w:numPr>
        <w:tabs>
          <w:tab w:val="left" w:pos="8640"/>
        </w:tabs>
        <w:spacing w:line="450" w:lineRule="exact"/>
        <w:contextualSpacing/>
        <w:rPr>
          <w:rFonts w:ascii="Courier New" w:hAnsi="Courier New"/>
          <w:sz w:val="23"/>
        </w:rPr>
      </w:pPr>
      <w:r w:rsidRPr="00C72437">
        <w:rPr>
          <w:rFonts w:ascii="Courier New" w:hAnsi="Courier New"/>
          <w:sz w:val="23"/>
        </w:rPr>
        <w:t>5th Ave. S., SW of intersection of 5th Ave. S. and 9th St. S., Jacksonville Beach</w:t>
      </w:r>
      <w:r>
        <w:rPr>
          <w:rFonts w:ascii="Courier New" w:hAnsi="Courier New"/>
          <w:sz w:val="23"/>
        </w:rPr>
        <w:t>;</w:t>
      </w:r>
    </w:p>
    <w:p w:rsidR="00C72437" w:rsidRDefault="008212EC" w:rsidP="007C5207">
      <w:pPr>
        <w:pStyle w:val="BodyTextIndent"/>
        <w:widowControl w:val="0"/>
        <w:numPr>
          <w:ilvl w:val="0"/>
          <w:numId w:val="1"/>
        </w:numPr>
        <w:tabs>
          <w:tab w:val="clear" w:pos="1440"/>
          <w:tab w:val="left" w:pos="810"/>
          <w:tab w:val="left" w:pos="8640"/>
        </w:tabs>
        <w:spacing w:line="450" w:lineRule="exact"/>
        <w:contextualSpacing/>
        <w:rPr>
          <w:rFonts w:ascii="Courier New" w:hAnsi="Courier New"/>
          <w:sz w:val="23"/>
        </w:rPr>
      </w:pPr>
      <w:r w:rsidRPr="00C72437">
        <w:rPr>
          <w:rFonts w:ascii="Courier New" w:hAnsi="Courier New"/>
          <w:sz w:val="23"/>
        </w:rPr>
        <w:t>5th Ave. S., SE of intersection of 5th Ave. S. and 7th St. S., Jacksonville Beach</w:t>
      </w:r>
      <w:r w:rsidR="00C72437">
        <w:rPr>
          <w:rFonts w:ascii="Courier New" w:hAnsi="Courier New"/>
          <w:sz w:val="23"/>
        </w:rPr>
        <w:t xml:space="preserve">; </w:t>
      </w:r>
    </w:p>
    <w:p w:rsidR="00C72437" w:rsidRPr="007C5207" w:rsidRDefault="008212EC" w:rsidP="007C5207">
      <w:pPr>
        <w:pStyle w:val="BodyTextIndent"/>
        <w:widowControl w:val="0"/>
        <w:numPr>
          <w:ilvl w:val="0"/>
          <w:numId w:val="1"/>
        </w:numPr>
        <w:tabs>
          <w:tab w:val="clear" w:pos="1440"/>
          <w:tab w:val="left" w:pos="810"/>
          <w:tab w:val="left" w:pos="8640"/>
        </w:tabs>
        <w:spacing w:line="450" w:lineRule="exact"/>
        <w:contextualSpacing/>
        <w:rPr>
          <w:rFonts w:ascii="Courier New" w:hAnsi="Courier New"/>
          <w:sz w:val="23"/>
        </w:rPr>
      </w:pPr>
      <w:r w:rsidRPr="007C5207">
        <w:rPr>
          <w:rFonts w:ascii="Courier New" w:hAnsi="Courier New"/>
          <w:sz w:val="23"/>
        </w:rPr>
        <w:t>5th Ave. S., SE of intersection of 5th Ave. S. and 8th St. S., Jacksonville Beach; and</w:t>
      </w:r>
    </w:p>
    <w:p w:rsidR="000450FA" w:rsidRDefault="008212EC" w:rsidP="00C72437">
      <w:pPr>
        <w:pStyle w:val="BodyTextIndent"/>
        <w:widowControl w:val="0"/>
        <w:tabs>
          <w:tab w:val="clear" w:pos="-720"/>
          <w:tab w:val="left" w:pos="8640"/>
        </w:tabs>
        <w:spacing w:line="450" w:lineRule="exact"/>
        <w:ind w:left="0"/>
        <w:contextualSpacing/>
        <w:rPr>
          <w:rFonts w:ascii="Courier New" w:hAnsi="Courier New"/>
          <w:sz w:val="23"/>
        </w:rPr>
      </w:pPr>
      <w:proofErr w:type="gramStart"/>
      <w:r>
        <w:rPr>
          <w:rFonts w:ascii="Courier New" w:hAnsi="Courier New"/>
          <w:sz w:val="23"/>
        </w:rPr>
        <w:t>the</w:t>
      </w:r>
      <w:proofErr w:type="gramEnd"/>
      <w:r>
        <w:rPr>
          <w:rFonts w:ascii="Courier New" w:hAnsi="Courier New"/>
          <w:sz w:val="23"/>
        </w:rPr>
        <w:t xml:space="preserve"> general location of which is shown on the map attached hereto and incorporated </w:t>
      </w:r>
      <w:r w:rsidR="00041473">
        <w:rPr>
          <w:rFonts w:ascii="Courier New" w:hAnsi="Courier New"/>
          <w:sz w:val="23"/>
        </w:rPr>
        <w:t>herein</w:t>
      </w:r>
      <w:r>
        <w:rPr>
          <w:rFonts w:ascii="Courier New" w:hAnsi="Courier New"/>
          <w:sz w:val="23"/>
        </w:rPr>
        <w:t xml:space="preserve"> as </w:t>
      </w:r>
      <w:r>
        <w:rPr>
          <w:rFonts w:ascii="Courier New" w:hAnsi="Courier New"/>
          <w:b/>
          <w:sz w:val="23"/>
        </w:rPr>
        <w:t xml:space="preserve">Exhibit 1 </w:t>
      </w:r>
      <w:r w:rsidR="002B69E8">
        <w:rPr>
          <w:rFonts w:ascii="Courier New" w:hAnsi="Courier New"/>
          <w:sz w:val="23"/>
        </w:rPr>
        <w:t>(collectively, the “</w:t>
      </w:r>
      <w:r w:rsidR="00C72437">
        <w:rPr>
          <w:rFonts w:ascii="Courier New" w:hAnsi="Courier New"/>
          <w:sz w:val="23"/>
        </w:rPr>
        <w:t>The Waves</w:t>
      </w:r>
      <w:r w:rsidR="002B69E8">
        <w:rPr>
          <w:rFonts w:ascii="Courier New" w:hAnsi="Courier New"/>
          <w:sz w:val="23"/>
        </w:rPr>
        <w:t xml:space="preserve"> Project”)</w:t>
      </w:r>
      <w:r w:rsidR="000450FA">
        <w:rPr>
          <w:rFonts w:ascii="Courier New" w:hAnsi="Courier New"/>
          <w:sz w:val="23"/>
        </w:rPr>
        <w:t>; and</w:t>
      </w:r>
    </w:p>
    <w:p w:rsidR="000450FA" w:rsidRDefault="000450FA" w:rsidP="00086B5A">
      <w:pPr>
        <w:pStyle w:val="BodyTextIndent"/>
        <w:widowControl w:val="0"/>
        <w:tabs>
          <w:tab w:val="clear" w:pos="-720"/>
          <w:tab w:val="left" w:pos="8640"/>
        </w:tabs>
        <w:spacing w:line="450" w:lineRule="exact"/>
        <w:ind w:left="0"/>
        <w:contextualSpacing/>
        <w:rPr>
          <w:rFonts w:ascii="Courier New" w:hAnsi="Courier New"/>
          <w:sz w:val="23"/>
        </w:rPr>
      </w:pPr>
      <w:r>
        <w:rPr>
          <w:rFonts w:ascii="Courier New" w:hAnsi="Courier New"/>
          <w:sz w:val="23"/>
        </w:rPr>
        <w:lastRenderedPageBreak/>
        <w:tab/>
      </w:r>
      <w:r>
        <w:rPr>
          <w:rFonts w:ascii="Courier New" w:hAnsi="Courier New"/>
          <w:b/>
          <w:bCs/>
          <w:sz w:val="23"/>
        </w:rPr>
        <w:t>WHEREAS</w:t>
      </w:r>
      <w:r>
        <w:rPr>
          <w:rFonts w:ascii="Courier New" w:hAnsi="Courier New"/>
          <w:sz w:val="23"/>
        </w:rPr>
        <w:t xml:space="preserve">, </w:t>
      </w:r>
      <w:r w:rsidR="00E504F1">
        <w:rPr>
          <w:rFonts w:ascii="Courier New" w:hAnsi="Courier New"/>
          <w:sz w:val="23"/>
        </w:rPr>
        <w:t xml:space="preserve">The Waves of </w:t>
      </w:r>
      <w:r w:rsidR="002B69E8">
        <w:rPr>
          <w:rFonts w:ascii="Courier New" w:hAnsi="Courier New"/>
          <w:sz w:val="23"/>
        </w:rPr>
        <w:t>Jacksonville</w:t>
      </w:r>
      <w:r w:rsidR="00E504F1">
        <w:rPr>
          <w:rFonts w:ascii="Courier New" w:hAnsi="Courier New"/>
          <w:sz w:val="23"/>
        </w:rPr>
        <w:t>, Ltd.</w:t>
      </w:r>
      <w:r w:rsidR="002B69E8">
        <w:rPr>
          <w:rFonts w:ascii="Courier New" w:hAnsi="Courier New"/>
          <w:sz w:val="23"/>
        </w:rPr>
        <w:t xml:space="preserve">, </w:t>
      </w:r>
      <w:r>
        <w:rPr>
          <w:rFonts w:ascii="Courier New" w:hAnsi="Courier New"/>
          <w:sz w:val="23"/>
        </w:rPr>
        <w:t xml:space="preserve">a Florida limited </w:t>
      </w:r>
      <w:r w:rsidR="002B69E8">
        <w:rPr>
          <w:rFonts w:ascii="Courier New" w:hAnsi="Courier New"/>
          <w:sz w:val="23"/>
        </w:rPr>
        <w:t>partnership</w:t>
      </w:r>
      <w:r>
        <w:rPr>
          <w:rFonts w:ascii="Courier New" w:hAnsi="Courier New"/>
          <w:sz w:val="23"/>
        </w:rPr>
        <w:t>, or its permitted successors and assigns (the “Borrower”), desires to acquire</w:t>
      </w:r>
      <w:r w:rsidR="008212EC">
        <w:rPr>
          <w:rFonts w:ascii="Courier New" w:hAnsi="Courier New"/>
          <w:sz w:val="23"/>
        </w:rPr>
        <w:t xml:space="preserve"> and</w:t>
      </w:r>
      <w:r>
        <w:rPr>
          <w:rFonts w:ascii="Courier New" w:hAnsi="Courier New"/>
          <w:sz w:val="23"/>
        </w:rPr>
        <w:t xml:space="preserve"> </w:t>
      </w:r>
      <w:r w:rsidR="00E504F1">
        <w:rPr>
          <w:rFonts w:ascii="Courier New" w:hAnsi="Courier New"/>
          <w:sz w:val="23"/>
        </w:rPr>
        <w:t xml:space="preserve">demolish existing improvements and redevelop, construct and </w:t>
      </w:r>
      <w:r w:rsidR="007E13F9">
        <w:rPr>
          <w:rFonts w:ascii="Courier New" w:hAnsi="Courier New"/>
          <w:sz w:val="23"/>
        </w:rPr>
        <w:t>equip</w:t>
      </w:r>
      <w:r>
        <w:rPr>
          <w:rFonts w:ascii="Courier New" w:hAnsi="Courier New"/>
          <w:sz w:val="23"/>
        </w:rPr>
        <w:t xml:space="preserve"> </w:t>
      </w:r>
      <w:r w:rsidR="00DB6EB9">
        <w:rPr>
          <w:rFonts w:ascii="Courier New" w:hAnsi="Courier New"/>
          <w:sz w:val="23"/>
        </w:rPr>
        <w:t xml:space="preserve">The </w:t>
      </w:r>
      <w:r w:rsidR="00E504F1">
        <w:rPr>
          <w:rFonts w:ascii="Courier New" w:hAnsi="Courier New"/>
          <w:sz w:val="23"/>
        </w:rPr>
        <w:t xml:space="preserve">Waves </w:t>
      </w:r>
      <w:r w:rsidR="002B69E8">
        <w:rPr>
          <w:rFonts w:ascii="Courier New" w:hAnsi="Courier New"/>
          <w:sz w:val="23"/>
        </w:rPr>
        <w:t>Project</w:t>
      </w:r>
      <w:r>
        <w:rPr>
          <w:rFonts w:ascii="Courier New" w:hAnsi="Courier New"/>
          <w:sz w:val="23"/>
        </w:rPr>
        <w:t>, and the Borrower has requested the Authority to issue its Multifamily Housing Revenue Bonds (</w:t>
      </w:r>
      <w:r w:rsidR="00E504F1">
        <w:rPr>
          <w:rFonts w:ascii="Courier New" w:hAnsi="Courier New"/>
          <w:sz w:val="23"/>
        </w:rPr>
        <w:t xml:space="preserve">The Waves </w:t>
      </w:r>
      <w:r w:rsidR="002B69E8">
        <w:rPr>
          <w:rFonts w:ascii="Courier New" w:hAnsi="Courier New"/>
          <w:sz w:val="23"/>
        </w:rPr>
        <w:t>Project</w:t>
      </w:r>
      <w:r>
        <w:rPr>
          <w:rFonts w:ascii="Courier New" w:hAnsi="Courier New"/>
          <w:sz w:val="23"/>
        </w:rPr>
        <w:t>), Series 201</w:t>
      </w:r>
      <w:r w:rsidR="00E504F1">
        <w:rPr>
          <w:rFonts w:ascii="Courier New" w:hAnsi="Courier New"/>
          <w:sz w:val="23"/>
        </w:rPr>
        <w:t>8</w:t>
      </w:r>
      <w:r>
        <w:rPr>
          <w:rFonts w:ascii="Courier New" w:hAnsi="Courier New"/>
          <w:sz w:val="23"/>
        </w:rPr>
        <w:t xml:space="preserve"> (the “Bonds”) in the aggregate principal amount not to exceed $</w:t>
      </w:r>
      <w:r w:rsidR="00F17583">
        <w:rPr>
          <w:rFonts w:ascii="Courier New" w:hAnsi="Courier New"/>
          <w:sz w:val="23"/>
        </w:rPr>
        <w:t>17,</w:t>
      </w:r>
      <w:r w:rsidR="0040318B">
        <w:rPr>
          <w:rFonts w:ascii="Courier New" w:hAnsi="Courier New"/>
          <w:sz w:val="23"/>
        </w:rPr>
        <w:t>75</w:t>
      </w:r>
      <w:r w:rsidR="002B69E8">
        <w:rPr>
          <w:rFonts w:ascii="Courier New" w:hAnsi="Courier New"/>
          <w:sz w:val="23"/>
        </w:rPr>
        <w:t>0,0</w:t>
      </w:r>
      <w:r>
        <w:rPr>
          <w:rFonts w:ascii="Courier New" w:hAnsi="Courier New"/>
          <w:sz w:val="23"/>
        </w:rPr>
        <w:t>00 for the purpose of financing all or a portion of the costs associated with the acquisition</w:t>
      </w:r>
      <w:r w:rsidR="003A04C7">
        <w:rPr>
          <w:rFonts w:ascii="Courier New" w:hAnsi="Courier New"/>
          <w:sz w:val="23"/>
        </w:rPr>
        <w:t xml:space="preserve"> and </w:t>
      </w:r>
      <w:r w:rsidR="00E504F1">
        <w:rPr>
          <w:rFonts w:ascii="Courier New" w:hAnsi="Courier New"/>
          <w:sz w:val="23"/>
        </w:rPr>
        <w:t>demolition</w:t>
      </w:r>
      <w:r w:rsidR="003A04C7">
        <w:rPr>
          <w:rFonts w:ascii="Courier New" w:hAnsi="Courier New"/>
          <w:sz w:val="23"/>
        </w:rPr>
        <w:t xml:space="preserve"> of existing improvements</w:t>
      </w:r>
      <w:r w:rsidR="00E504F1">
        <w:rPr>
          <w:rFonts w:ascii="Courier New" w:hAnsi="Courier New"/>
          <w:sz w:val="23"/>
        </w:rPr>
        <w:t>,</w:t>
      </w:r>
      <w:r w:rsidR="003A04C7">
        <w:rPr>
          <w:rFonts w:ascii="Courier New" w:hAnsi="Courier New"/>
          <w:sz w:val="23"/>
        </w:rPr>
        <w:t xml:space="preserve"> and </w:t>
      </w:r>
      <w:r w:rsidR="00E504F1">
        <w:rPr>
          <w:rFonts w:ascii="Courier New" w:hAnsi="Courier New"/>
          <w:sz w:val="23"/>
        </w:rPr>
        <w:t xml:space="preserve"> redevelopment, </w:t>
      </w:r>
      <w:r w:rsidR="003A04C7">
        <w:rPr>
          <w:rFonts w:ascii="Courier New" w:hAnsi="Courier New"/>
          <w:sz w:val="23"/>
        </w:rPr>
        <w:t xml:space="preserve">new </w:t>
      </w:r>
      <w:r w:rsidR="00E504F1">
        <w:rPr>
          <w:rFonts w:ascii="Courier New" w:hAnsi="Courier New"/>
          <w:sz w:val="23"/>
        </w:rPr>
        <w:t>construction</w:t>
      </w:r>
      <w:r w:rsidR="007E13F9">
        <w:rPr>
          <w:rFonts w:ascii="Courier New" w:hAnsi="Courier New"/>
          <w:sz w:val="23"/>
        </w:rPr>
        <w:t xml:space="preserve"> and</w:t>
      </w:r>
      <w:r w:rsidR="00E504F1">
        <w:rPr>
          <w:rFonts w:ascii="Courier New" w:hAnsi="Courier New"/>
          <w:sz w:val="23"/>
        </w:rPr>
        <w:t xml:space="preserve"> e</w:t>
      </w:r>
      <w:r>
        <w:rPr>
          <w:rFonts w:ascii="Courier New" w:hAnsi="Courier New"/>
          <w:sz w:val="23"/>
        </w:rPr>
        <w:t>quip</w:t>
      </w:r>
      <w:r w:rsidR="00F7651F">
        <w:rPr>
          <w:rFonts w:ascii="Courier New" w:hAnsi="Courier New"/>
          <w:sz w:val="23"/>
        </w:rPr>
        <w:t>p</w:t>
      </w:r>
      <w:r>
        <w:rPr>
          <w:rFonts w:ascii="Courier New" w:hAnsi="Courier New"/>
          <w:sz w:val="23"/>
        </w:rPr>
        <w:t xml:space="preserve">ing of </w:t>
      </w:r>
      <w:r w:rsidR="00E504F1">
        <w:rPr>
          <w:rFonts w:ascii="Courier New" w:hAnsi="Courier New"/>
          <w:sz w:val="23"/>
        </w:rPr>
        <w:t>T</w:t>
      </w:r>
      <w:r>
        <w:rPr>
          <w:rFonts w:ascii="Courier New" w:hAnsi="Courier New"/>
          <w:sz w:val="23"/>
        </w:rPr>
        <w:t xml:space="preserve">he </w:t>
      </w:r>
      <w:r w:rsidR="00E504F1">
        <w:rPr>
          <w:rFonts w:ascii="Courier New" w:hAnsi="Courier New"/>
          <w:sz w:val="23"/>
        </w:rPr>
        <w:t>Waives</w:t>
      </w:r>
      <w:r w:rsidR="00F7651F">
        <w:rPr>
          <w:rFonts w:ascii="Courier New" w:hAnsi="Courier New"/>
          <w:sz w:val="23"/>
        </w:rPr>
        <w:t xml:space="preserve"> </w:t>
      </w:r>
      <w:r>
        <w:rPr>
          <w:rFonts w:ascii="Courier New" w:hAnsi="Courier New"/>
          <w:sz w:val="23"/>
        </w:rPr>
        <w:t>Project by the Borrower; and</w:t>
      </w:r>
    </w:p>
    <w:p w:rsidR="00147D9D" w:rsidRPr="00147D9D" w:rsidRDefault="00147D9D" w:rsidP="00086B5A">
      <w:pPr>
        <w:pStyle w:val="BodyTextIndent"/>
        <w:widowControl w:val="0"/>
        <w:tabs>
          <w:tab w:val="clear" w:pos="-720"/>
          <w:tab w:val="left" w:pos="8640"/>
        </w:tabs>
        <w:spacing w:line="450" w:lineRule="exact"/>
        <w:ind w:left="0"/>
        <w:contextualSpacing/>
        <w:rPr>
          <w:rFonts w:ascii="Courier New" w:hAnsi="Courier New"/>
          <w:sz w:val="23"/>
        </w:rPr>
      </w:pPr>
      <w:r>
        <w:rPr>
          <w:rFonts w:ascii="Courier New" w:hAnsi="Courier New"/>
          <w:sz w:val="23"/>
        </w:rPr>
        <w:tab/>
      </w:r>
      <w:r>
        <w:rPr>
          <w:rFonts w:ascii="Courier New" w:hAnsi="Courier New"/>
          <w:b/>
          <w:sz w:val="23"/>
        </w:rPr>
        <w:t xml:space="preserve">WHEREAS, </w:t>
      </w:r>
      <w:r w:rsidRPr="008212EC">
        <w:rPr>
          <w:rFonts w:ascii="Courier New" w:hAnsi="Courier New"/>
          <w:sz w:val="23"/>
        </w:rPr>
        <w:t>an</w:t>
      </w:r>
      <w:r>
        <w:rPr>
          <w:rFonts w:ascii="Courier New" w:hAnsi="Courier New"/>
          <w:b/>
          <w:sz w:val="23"/>
        </w:rPr>
        <w:t xml:space="preserve"> </w:t>
      </w:r>
      <w:r>
        <w:rPr>
          <w:rFonts w:ascii="Courier New" w:hAnsi="Courier New"/>
          <w:sz w:val="23"/>
        </w:rPr>
        <w:t xml:space="preserve">affiliate of the Jacksonville Housing Authority has an partnership interest in the Borrower; and </w:t>
      </w:r>
    </w:p>
    <w:p w:rsidR="000450FA" w:rsidRDefault="000450FA" w:rsidP="00086B5A">
      <w:pPr>
        <w:pStyle w:val="BodyTextIndent"/>
        <w:widowControl w:val="0"/>
        <w:tabs>
          <w:tab w:val="clear" w:pos="-720"/>
          <w:tab w:val="left" w:pos="8640"/>
        </w:tabs>
        <w:spacing w:line="450" w:lineRule="exact"/>
        <w:ind w:left="0"/>
        <w:contextualSpacing/>
        <w:rPr>
          <w:rFonts w:ascii="Courier New" w:hAnsi="Courier New"/>
          <w:sz w:val="23"/>
        </w:rPr>
      </w:pPr>
      <w:r>
        <w:rPr>
          <w:rFonts w:ascii="Courier New" w:hAnsi="Courier New"/>
          <w:sz w:val="23"/>
        </w:rPr>
        <w:tab/>
      </w:r>
      <w:r>
        <w:rPr>
          <w:rFonts w:ascii="Courier New" w:hAnsi="Courier New"/>
          <w:b/>
          <w:bCs/>
          <w:sz w:val="23"/>
        </w:rPr>
        <w:t>WHEREAS</w:t>
      </w:r>
      <w:r>
        <w:rPr>
          <w:rFonts w:ascii="Courier New" w:hAnsi="Courier New"/>
          <w:sz w:val="23"/>
        </w:rPr>
        <w:t xml:space="preserve">, the Authority believes that </w:t>
      </w:r>
      <w:r w:rsidR="007E13F9">
        <w:rPr>
          <w:rFonts w:ascii="Courier New" w:hAnsi="Courier New"/>
          <w:sz w:val="23"/>
        </w:rPr>
        <w:t>T</w:t>
      </w:r>
      <w:r>
        <w:rPr>
          <w:rFonts w:ascii="Courier New" w:hAnsi="Courier New"/>
          <w:sz w:val="23"/>
        </w:rPr>
        <w:t xml:space="preserve">he </w:t>
      </w:r>
      <w:r w:rsidR="007E13F9">
        <w:rPr>
          <w:rFonts w:ascii="Courier New" w:hAnsi="Courier New"/>
          <w:sz w:val="23"/>
        </w:rPr>
        <w:t xml:space="preserve">Waves </w:t>
      </w:r>
      <w:r w:rsidR="002B69E8">
        <w:rPr>
          <w:rFonts w:ascii="Courier New" w:hAnsi="Courier New"/>
          <w:sz w:val="23"/>
        </w:rPr>
        <w:t>Project</w:t>
      </w:r>
      <w:r>
        <w:rPr>
          <w:rFonts w:ascii="Courier New" w:hAnsi="Courier New"/>
          <w:sz w:val="23"/>
        </w:rPr>
        <w:t xml:space="preserve"> assists in alleviating the shortage of rental housing for eligible persons of low, moderate, or middle income, and the issuance of the Bonds to provide financing for the debt and for acquisition</w:t>
      </w:r>
      <w:r w:rsidR="003A04C7">
        <w:rPr>
          <w:rFonts w:ascii="Courier New" w:hAnsi="Courier New"/>
          <w:sz w:val="23"/>
        </w:rPr>
        <w:t xml:space="preserve"> and</w:t>
      </w:r>
      <w:r>
        <w:rPr>
          <w:rFonts w:ascii="Courier New" w:hAnsi="Courier New"/>
          <w:sz w:val="23"/>
        </w:rPr>
        <w:t xml:space="preserve"> </w:t>
      </w:r>
      <w:r w:rsidR="007E13F9">
        <w:rPr>
          <w:rFonts w:ascii="Courier New" w:hAnsi="Courier New"/>
          <w:sz w:val="23"/>
        </w:rPr>
        <w:t xml:space="preserve">demolition </w:t>
      </w:r>
      <w:r w:rsidR="003A04C7">
        <w:rPr>
          <w:rFonts w:ascii="Courier New" w:hAnsi="Courier New"/>
          <w:sz w:val="23"/>
        </w:rPr>
        <w:t xml:space="preserve">of existing improvements </w:t>
      </w:r>
      <w:r w:rsidR="007E13F9">
        <w:rPr>
          <w:rFonts w:ascii="Courier New" w:hAnsi="Courier New"/>
          <w:sz w:val="23"/>
        </w:rPr>
        <w:t xml:space="preserve">and redevelopment, </w:t>
      </w:r>
      <w:r w:rsidR="003A04C7">
        <w:rPr>
          <w:rFonts w:ascii="Courier New" w:hAnsi="Courier New"/>
          <w:sz w:val="23"/>
        </w:rPr>
        <w:t xml:space="preserve">new </w:t>
      </w:r>
      <w:r w:rsidR="007E13F9">
        <w:rPr>
          <w:rFonts w:ascii="Courier New" w:hAnsi="Courier New"/>
          <w:sz w:val="23"/>
        </w:rPr>
        <w:t>construction</w:t>
      </w:r>
      <w:r>
        <w:rPr>
          <w:rFonts w:ascii="Courier New" w:hAnsi="Courier New"/>
          <w:sz w:val="23"/>
        </w:rPr>
        <w:t xml:space="preserve">, and equipping of </w:t>
      </w:r>
      <w:r w:rsidR="007E13F9">
        <w:rPr>
          <w:rFonts w:ascii="Courier New" w:hAnsi="Courier New"/>
          <w:sz w:val="23"/>
        </w:rPr>
        <w:t>T</w:t>
      </w:r>
      <w:r>
        <w:rPr>
          <w:rFonts w:ascii="Courier New" w:hAnsi="Courier New"/>
          <w:sz w:val="23"/>
        </w:rPr>
        <w:t xml:space="preserve">he </w:t>
      </w:r>
      <w:r w:rsidR="007E13F9">
        <w:rPr>
          <w:rFonts w:ascii="Courier New" w:hAnsi="Courier New"/>
          <w:sz w:val="23"/>
        </w:rPr>
        <w:t xml:space="preserve">Waves </w:t>
      </w:r>
      <w:r>
        <w:rPr>
          <w:rFonts w:ascii="Courier New" w:hAnsi="Courier New"/>
          <w:sz w:val="23"/>
        </w:rPr>
        <w:t>Project will assist in alleviating the shortage of capital available for investment in such rental housing, and thereby increase the health, safety, welfare, and tax base of the State and Duval County; and</w:t>
      </w:r>
    </w:p>
    <w:p w:rsidR="000450FA" w:rsidRDefault="000450FA" w:rsidP="00086B5A">
      <w:pPr>
        <w:pStyle w:val="BodyTextIndent"/>
        <w:widowControl w:val="0"/>
        <w:tabs>
          <w:tab w:val="clear" w:pos="-720"/>
          <w:tab w:val="left" w:pos="8640"/>
        </w:tabs>
        <w:spacing w:line="450" w:lineRule="exact"/>
        <w:ind w:left="0"/>
        <w:contextualSpacing/>
        <w:rPr>
          <w:rFonts w:ascii="Courier New" w:hAnsi="Courier New"/>
          <w:sz w:val="23"/>
        </w:rPr>
      </w:pPr>
      <w:r>
        <w:rPr>
          <w:rFonts w:ascii="Courier New" w:hAnsi="Courier New"/>
          <w:sz w:val="23"/>
        </w:rPr>
        <w:tab/>
      </w:r>
      <w:r>
        <w:rPr>
          <w:rFonts w:ascii="Courier New" w:hAnsi="Courier New"/>
          <w:b/>
          <w:bCs/>
          <w:sz w:val="23"/>
        </w:rPr>
        <w:t>WHEREAS</w:t>
      </w:r>
      <w:r>
        <w:rPr>
          <w:rFonts w:ascii="Courier New" w:hAnsi="Courier New"/>
          <w:sz w:val="23"/>
        </w:rPr>
        <w:t xml:space="preserve">, the Authority (pursuant to the minutes and Authority Resolution made at its general meeting on </w:t>
      </w:r>
      <w:r w:rsidR="00385499">
        <w:rPr>
          <w:rFonts w:ascii="Courier New" w:hAnsi="Courier New"/>
          <w:sz w:val="23"/>
        </w:rPr>
        <w:t>November 29, 2017</w:t>
      </w:r>
      <w:r>
        <w:rPr>
          <w:rFonts w:ascii="Courier New" w:hAnsi="Courier New"/>
          <w:sz w:val="23"/>
        </w:rPr>
        <w:t xml:space="preserve">, as set forth in composite materials </w:t>
      </w:r>
      <w:r w:rsidR="008212EC">
        <w:rPr>
          <w:rFonts w:ascii="Courier New" w:hAnsi="Courier New"/>
          <w:sz w:val="23"/>
        </w:rPr>
        <w:t xml:space="preserve">attached hereto and incorporated herein as </w:t>
      </w:r>
      <w:r w:rsidR="008212EC">
        <w:rPr>
          <w:rFonts w:ascii="Courier New" w:hAnsi="Courier New"/>
          <w:b/>
          <w:sz w:val="23"/>
        </w:rPr>
        <w:t>Exhibit 2</w:t>
      </w:r>
      <w:r>
        <w:rPr>
          <w:rFonts w:ascii="Courier New" w:hAnsi="Courier New"/>
          <w:sz w:val="23"/>
        </w:rPr>
        <w:t xml:space="preserve">) has requested that the Council of the City of Jacksonville, Florida (the “Council”) approve the issuance of the Bonds by the Authority for purposes of Section 147(f) of the Internal Revenue Code of 1986, and the issuance of the Bonds for purposes of Chapter 52 of the Ordinance Code of the City of Jacksonville in an aggregate principal amount not to exceed </w:t>
      </w:r>
      <w:r>
        <w:rPr>
          <w:rFonts w:ascii="Courier New" w:hAnsi="Courier New"/>
          <w:sz w:val="23"/>
        </w:rPr>
        <w:lastRenderedPageBreak/>
        <w:t>$</w:t>
      </w:r>
      <w:r w:rsidR="007E13F9">
        <w:rPr>
          <w:rFonts w:ascii="Courier New" w:hAnsi="Courier New"/>
          <w:sz w:val="23"/>
        </w:rPr>
        <w:t>17</w:t>
      </w:r>
      <w:r>
        <w:rPr>
          <w:rFonts w:ascii="Courier New" w:hAnsi="Courier New"/>
          <w:sz w:val="23"/>
        </w:rPr>
        <w:t>,</w:t>
      </w:r>
      <w:r w:rsidR="0040318B">
        <w:rPr>
          <w:rFonts w:ascii="Courier New" w:hAnsi="Courier New"/>
          <w:sz w:val="23"/>
        </w:rPr>
        <w:t>75</w:t>
      </w:r>
      <w:r w:rsidR="00F17583">
        <w:rPr>
          <w:rFonts w:ascii="Courier New" w:hAnsi="Courier New"/>
          <w:sz w:val="23"/>
        </w:rPr>
        <w:t>0,000; now therefore</w:t>
      </w:r>
    </w:p>
    <w:p w:rsidR="000450FA" w:rsidRDefault="000450FA" w:rsidP="00086B5A">
      <w:pPr>
        <w:pStyle w:val="BodyTextIndent"/>
        <w:widowControl w:val="0"/>
        <w:tabs>
          <w:tab w:val="clear" w:pos="-720"/>
          <w:tab w:val="left" w:pos="8640"/>
        </w:tabs>
        <w:spacing w:line="450" w:lineRule="exact"/>
        <w:ind w:left="0"/>
        <w:contextualSpacing/>
        <w:rPr>
          <w:rFonts w:ascii="Courier New" w:hAnsi="Courier New"/>
          <w:sz w:val="23"/>
        </w:rPr>
      </w:pPr>
      <w:r>
        <w:rPr>
          <w:rFonts w:ascii="Courier New" w:hAnsi="Courier New"/>
          <w:b/>
          <w:bCs/>
          <w:sz w:val="23"/>
        </w:rPr>
        <w:tab/>
      </w:r>
      <w:r>
        <w:rPr>
          <w:rFonts w:ascii="Courier New" w:hAnsi="Courier New"/>
          <w:b/>
          <w:sz w:val="23"/>
        </w:rPr>
        <w:t>BE IT RESOLVED</w:t>
      </w:r>
      <w:r>
        <w:rPr>
          <w:rFonts w:ascii="Courier New" w:hAnsi="Courier New"/>
          <w:sz w:val="23"/>
        </w:rPr>
        <w:t xml:space="preserve"> by the Council of the City of Jacksonville:</w:t>
      </w:r>
    </w:p>
    <w:p w:rsidR="000450FA" w:rsidRDefault="000450FA" w:rsidP="00086B5A">
      <w:pPr>
        <w:pStyle w:val="BodyTextIndent"/>
        <w:widowControl w:val="0"/>
        <w:tabs>
          <w:tab w:val="clear" w:pos="-720"/>
          <w:tab w:val="left" w:pos="8640"/>
        </w:tabs>
        <w:spacing w:line="450" w:lineRule="exact"/>
        <w:ind w:left="0"/>
        <w:contextualSpacing/>
        <w:rPr>
          <w:rFonts w:ascii="Courier New" w:hAnsi="Courier New"/>
          <w:sz w:val="23"/>
        </w:rPr>
      </w:pPr>
      <w:r>
        <w:rPr>
          <w:rFonts w:ascii="Courier New" w:hAnsi="Courier New"/>
          <w:sz w:val="23"/>
        </w:rPr>
        <w:tab/>
      </w:r>
      <w:proofErr w:type="gramStart"/>
      <w:r>
        <w:rPr>
          <w:rFonts w:ascii="Courier New" w:hAnsi="Courier New"/>
          <w:b/>
          <w:sz w:val="23"/>
        </w:rPr>
        <w:t>Section 1.</w:t>
      </w:r>
      <w:proofErr w:type="gramEnd"/>
      <w:r>
        <w:rPr>
          <w:rFonts w:ascii="Courier New" w:hAnsi="Courier New"/>
          <w:b/>
          <w:sz w:val="23"/>
        </w:rPr>
        <w:tab/>
      </w:r>
      <w:r>
        <w:rPr>
          <w:rFonts w:ascii="Courier New" w:hAnsi="Courier New"/>
          <w:b/>
          <w:sz w:val="23"/>
        </w:rPr>
        <w:tab/>
      </w:r>
      <w:proofErr w:type="gramStart"/>
      <w:r>
        <w:rPr>
          <w:rFonts w:ascii="Courier New" w:hAnsi="Courier New"/>
          <w:b/>
          <w:sz w:val="23"/>
        </w:rPr>
        <w:t>Authority.</w:t>
      </w:r>
      <w:proofErr w:type="gramEnd"/>
      <w:r>
        <w:rPr>
          <w:rFonts w:ascii="Courier New" w:hAnsi="Courier New"/>
          <w:sz w:val="23"/>
        </w:rPr>
        <w:t xml:space="preserve"> This Resolution is adopted pursuant to the Constitution of the State of Florida, the Ordinance Code of the City of Jacksonville, and other applicable provisions of law.</w:t>
      </w:r>
    </w:p>
    <w:p w:rsidR="000450FA" w:rsidRDefault="000450FA" w:rsidP="00086B5A">
      <w:pPr>
        <w:pStyle w:val="BodyTextIndent"/>
        <w:widowControl w:val="0"/>
        <w:tabs>
          <w:tab w:val="clear" w:pos="-720"/>
          <w:tab w:val="left" w:pos="8640"/>
        </w:tabs>
        <w:spacing w:line="450" w:lineRule="exact"/>
        <w:ind w:left="0"/>
        <w:contextualSpacing/>
        <w:rPr>
          <w:rFonts w:ascii="Courier New" w:hAnsi="Courier New"/>
          <w:sz w:val="23"/>
        </w:rPr>
      </w:pPr>
      <w:r>
        <w:rPr>
          <w:rFonts w:ascii="Courier New" w:hAnsi="Courier New"/>
          <w:sz w:val="23"/>
        </w:rPr>
        <w:tab/>
      </w:r>
      <w:proofErr w:type="gramStart"/>
      <w:r>
        <w:rPr>
          <w:rFonts w:ascii="Courier New" w:hAnsi="Courier New"/>
          <w:b/>
          <w:sz w:val="23"/>
        </w:rPr>
        <w:t>Section 2.</w:t>
      </w:r>
      <w:proofErr w:type="gramEnd"/>
      <w:r>
        <w:rPr>
          <w:rFonts w:ascii="Courier New" w:hAnsi="Courier New"/>
          <w:b/>
          <w:sz w:val="23"/>
        </w:rPr>
        <w:tab/>
      </w:r>
      <w:r>
        <w:rPr>
          <w:rFonts w:ascii="Courier New" w:hAnsi="Courier New"/>
          <w:b/>
          <w:sz w:val="23"/>
        </w:rPr>
        <w:tab/>
      </w:r>
      <w:proofErr w:type="gramStart"/>
      <w:r>
        <w:rPr>
          <w:rFonts w:ascii="Courier New" w:hAnsi="Courier New"/>
          <w:b/>
          <w:sz w:val="23"/>
        </w:rPr>
        <w:t>Findings.</w:t>
      </w:r>
      <w:proofErr w:type="gramEnd"/>
      <w:r>
        <w:rPr>
          <w:rFonts w:ascii="Courier New" w:hAnsi="Courier New"/>
          <w:sz w:val="23"/>
        </w:rPr>
        <w:t xml:space="preserve"> The Council hereby finds, determines and declares as follows:</w:t>
      </w:r>
    </w:p>
    <w:p w:rsidR="000450FA" w:rsidRDefault="000450FA" w:rsidP="00086B5A">
      <w:pPr>
        <w:pStyle w:val="BodyTextIndent"/>
        <w:widowControl w:val="0"/>
        <w:tabs>
          <w:tab w:val="clear" w:pos="-720"/>
          <w:tab w:val="left" w:pos="8640"/>
        </w:tabs>
        <w:spacing w:line="450" w:lineRule="exact"/>
        <w:ind w:left="0" w:firstLine="720"/>
        <w:contextualSpacing/>
        <w:rPr>
          <w:rFonts w:ascii="Courier New" w:hAnsi="Courier New"/>
          <w:sz w:val="23"/>
        </w:rPr>
      </w:pPr>
      <w:r>
        <w:rPr>
          <w:rFonts w:ascii="Courier New" w:hAnsi="Courier New"/>
          <w:sz w:val="23"/>
        </w:rPr>
        <w:t>A.</w:t>
      </w:r>
      <w:r>
        <w:rPr>
          <w:rFonts w:ascii="Courier New" w:hAnsi="Courier New"/>
          <w:sz w:val="23"/>
        </w:rPr>
        <w:tab/>
        <w:t>Notice of a public hearing inviting comments and discussion concerning the issuance of the Bonds to finance certain debt of the Borrower relating to the acquisition</w:t>
      </w:r>
      <w:r w:rsidR="003A04C7">
        <w:rPr>
          <w:rFonts w:ascii="Courier New" w:hAnsi="Courier New"/>
          <w:sz w:val="23"/>
        </w:rPr>
        <w:t xml:space="preserve"> and</w:t>
      </w:r>
      <w:r>
        <w:rPr>
          <w:rFonts w:ascii="Courier New" w:hAnsi="Courier New"/>
          <w:sz w:val="23"/>
        </w:rPr>
        <w:t xml:space="preserve"> </w:t>
      </w:r>
      <w:r w:rsidR="007E13F9">
        <w:rPr>
          <w:rFonts w:ascii="Courier New" w:hAnsi="Courier New"/>
          <w:sz w:val="23"/>
        </w:rPr>
        <w:t>demolition</w:t>
      </w:r>
      <w:r w:rsidR="003A04C7">
        <w:rPr>
          <w:rFonts w:ascii="Courier New" w:hAnsi="Courier New"/>
          <w:sz w:val="23"/>
        </w:rPr>
        <w:t xml:space="preserve"> of existing improvements</w:t>
      </w:r>
      <w:r w:rsidR="007E13F9">
        <w:rPr>
          <w:rFonts w:ascii="Courier New" w:hAnsi="Courier New"/>
          <w:sz w:val="23"/>
        </w:rPr>
        <w:t>,</w:t>
      </w:r>
      <w:r w:rsidR="003A04C7">
        <w:rPr>
          <w:rFonts w:ascii="Courier New" w:hAnsi="Courier New"/>
          <w:sz w:val="23"/>
        </w:rPr>
        <w:t xml:space="preserve"> and </w:t>
      </w:r>
      <w:r w:rsidR="007E13F9">
        <w:rPr>
          <w:rFonts w:ascii="Courier New" w:hAnsi="Courier New"/>
          <w:sz w:val="23"/>
        </w:rPr>
        <w:t xml:space="preserve">redevelopment, </w:t>
      </w:r>
      <w:r w:rsidR="003A04C7">
        <w:rPr>
          <w:rFonts w:ascii="Courier New" w:hAnsi="Courier New"/>
          <w:sz w:val="23"/>
        </w:rPr>
        <w:t xml:space="preserve">new </w:t>
      </w:r>
      <w:r w:rsidR="007E13F9">
        <w:rPr>
          <w:rFonts w:ascii="Courier New" w:hAnsi="Courier New"/>
          <w:sz w:val="23"/>
        </w:rPr>
        <w:t>construction</w:t>
      </w:r>
      <w:r>
        <w:rPr>
          <w:rFonts w:ascii="Courier New" w:hAnsi="Courier New"/>
          <w:sz w:val="23"/>
        </w:rPr>
        <w:t xml:space="preserve">, and equipping of </w:t>
      </w:r>
      <w:r w:rsidR="007E13F9">
        <w:rPr>
          <w:rFonts w:ascii="Courier New" w:hAnsi="Courier New"/>
          <w:sz w:val="23"/>
        </w:rPr>
        <w:t>T</w:t>
      </w:r>
      <w:r>
        <w:rPr>
          <w:rFonts w:ascii="Courier New" w:hAnsi="Courier New"/>
          <w:sz w:val="23"/>
        </w:rPr>
        <w:t xml:space="preserve">he </w:t>
      </w:r>
      <w:r w:rsidR="007E13F9">
        <w:rPr>
          <w:rFonts w:ascii="Courier New" w:hAnsi="Courier New"/>
          <w:sz w:val="23"/>
        </w:rPr>
        <w:t xml:space="preserve">Waves </w:t>
      </w:r>
      <w:r>
        <w:rPr>
          <w:rFonts w:ascii="Courier New" w:hAnsi="Courier New"/>
          <w:sz w:val="23"/>
        </w:rPr>
        <w:t xml:space="preserve">Project, and the nature and location of </w:t>
      </w:r>
      <w:r w:rsidR="007E13F9">
        <w:rPr>
          <w:rFonts w:ascii="Courier New" w:hAnsi="Courier New"/>
          <w:sz w:val="23"/>
        </w:rPr>
        <w:t>T</w:t>
      </w:r>
      <w:r>
        <w:rPr>
          <w:rFonts w:ascii="Courier New" w:hAnsi="Courier New"/>
          <w:sz w:val="23"/>
        </w:rPr>
        <w:t xml:space="preserve">he </w:t>
      </w:r>
      <w:r w:rsidR="007E13F9">
        <w:rPr>
          <w:rFonts w:ascii="Courier New" w:hAnsi="Courier New"/>
          <w:sz w:val="23"/>
        </w:rPr>
        <w:t>Waves</w:t>
      </w:r>
      <w:r w:rsidR="002B69E8">
        <w:rPr>
          <w:rFonts w:ascii="Courier New" w:hAnsi="Courier New"/>
          <w:sz w:val="23"/>
        </w:rPr>
        <w:t xml:space="preserve"> Project</w:t>
      </w:r>
      <w:r>
        <w:rPr>
          <w:rFonts w:ascii="Courier New" w:hAnsi="Courier New"/>
          <w:sz w:val="23"/>
        </w:rPr>
        <w:t xml:space="preserve"> was published in a newspaper of general circulation in Duval County, at least fourteen (14) days prior to the date of such public hearing and proof of such publication is attached hereto and incorporated herein as </w:t>
      </w:r>
      <w:r>
        <w:rPr>
          <w:rFonts w:ascii="Courier New" w:hAnsi="Courier New"/>
          <w:b/>
          <w:bCs/>
          <w:sz w:val="23"/>
        </w:rPr>
        <w:t xml:space="preserve">Exhibit </w:t>
      </w:r>
      <w:r w:rsidR="008212EC">
        <w:rPr>
          <w:rFonts w:ascii="Courier New" w:hAnsi="Courier New"/>
          <w:b/>
          <w:bCs/>
          <w:sz w:val="23"/>
        </w:rPr>
        <w:t>3</w:t>
      </w:r>
      <w:r>
        <w:rPr>
          <w:rFonts w:ascii="Courier New" w:hAnsi="Courier New"/>
          <w:sz w:val="23"/>
        </w:rPr>
        <w:t>.</w:t>
      </w:r>
    </w:p>
    <w:p w:rsidR="000450FA" w:rsidRPr="008B07B5" w:rsidRDefault="000450FA" w:rsidP="00086B5A">
      <w:pPr>
        <w:pStyle w:val="BodyTextIndent"/>
        <w:widowControl w:val="0"/>
        <w:tabs>
          <w:tab w:val="clear" w:pos="-720"/>
          <w:tab w:val="left" w:pos="8640"/>
        </w:tabs>
        <w:spacing w:line="450" w:lineRule="exact"/>
        <w:ind w:left="0" w:firstLine="720"/>
        <w:contextualSpacing/>
        <w:rPr>
          <w:rFonts w:ascii="Courier New" w:hAnsi="Courier New"/>
          <w:sz w:val="23"/>
          <w:szCs w:val="23"/>
        </w:rPr>
      </w:pPr>
      <w:r w:rsidRPr="008B07B5">
        <w:rPr>
          <w:rFonts w:ascii="Courier New" w:hAnsi="Courier New"/>
          <w:sz w:val="23"/>
          <w:szCs w:val="23"/>
        </w:rPr>
        <w:t>B.</w:t>
      </w:r>
      <w:r w:rsidRPr="008B07B5">
        <w:rPr>
          <w:rFonts w:ascii="Courier New" w:hAnsi="Courier New"/>
          <w:sz w:val="23"/>
          <w:szCs w:val="23"/>
        </w:rPr>
        <w:tab/>
        <w:t xml:space="preserve">Following publication of such notice, a public hearing was held on behalf of the Authority by its </w:t>
      </w:r>
      <w:r>
        <w:rPr>
          <w:rFonts w:ascii="Courier New" w:hAnsi="Courier New"/>
          <w:sz w:val="23"/>
          <w:szCs w:val="23"/>
        </w:rPr>
        <w:t xml:space="preserve">Hearing Officer on </w:t>
      </w:r>
      <w:r w:rsidR="007E13F9">
        <w:rPr>
          <w:rFonts w:ascii="Courier New" w:hAnsi="Courier New"/>
          <w:sz w:val="23"/>
          <w:szCs w:val="23"/>
        </w:rPr>
        <w:t>February 28, 2018</w:t>
      </w:r>
      <w:r w:rsidRPr="008B07B5">
        <w:rPr>
          <w:rFonts w:ascii="Courier New" w:hAnsi="Courier New"/>
          <w:sz w:val="23"/>
          <w:szCs w:val="23"/>
        </w:rPr>
        <w:t xml:space="preserve">, </w:t>
      </w:r>
      <w:r w:rsidR="005E5261">
        <w:rPr>
          <w:rFonts w:ascii="Courier New" w:hAnsi="Courier New"/>
          <w:sz w:val="23"/>
          <w:szCs w:val="23"/>
        </w:rPr>
        <w:t>for</w:t>
      </w:r>
      <w:r w:rsidRPr="008B07B5">
        <w:rPr>
          <w:rFonts w:ascii="Courier New" w:hAnsi="Courier New"/>
          <w:sz w:val="23"/>
          <w:szCs w:val="23"/>
        </w:rPr>
        <w:t xml:space="preserve"> comments and discussions concerning the issuance of the Bonds and </w:t>
      </w:r>
      <w:r w:rsidR="007E13F9">
        <w:rPr>
          <w:rFonts w:ascii="Courier New" w:hAnsi="Courier New"/>
          <w:sz w:val="23"/>
          <w:szCs w:val="23"/>
        </w:rPr>
        <w:t>T</w:t>
      </w:r>
      <w:r w:rsidRPr="008B07B5">
        <w:rPr>
          <w:rFonts w:ascii="Courier New" w:hAnsi="Courier New"/>
          <w:sz w:val="23"/>
          <w:szCs w:val="23"/>
        </w:rPr>
        <w:t xml:space="preserve">he </w:t>
      </w:r>
      <w:r w:rsidR="007E13F9">
        <w:rPr>
          <w:rFonts w:ascii="Courier New" w:hAnsi="Courier New"/>
          <w:sz w:val="23"/>
          <w:szCs w:val="23"/>
        </w:rPr>
        <w:t>Waves</w:t>
      </w:r>
      <w:r w:rsidR="002B69E8">
        <w:rPr>
          <w:rFonts w:ascii="Courier New" w:hAnsi="Courier New"/>
          <w:sz w:val="23"/>
          <w:szCs w:val="23"/>
        </w:rPr>
        <w:t xml:space="preserve"> Project</w:t>
      </w:r>
      <w:r w:rsidR="005E5261">
        <w:rPr>
          <w:rFonts w:ascii="Courier New" w:hAnsi="Courier New"/>
          <w:sz w:val="23"/>
          <w:szCs w:val="23"/>
        </w:rPr>
        <w:t xml:space="preserve"> </w:t>
      </w:r>
      <w:r w:rsidR="007E13F9">
        <w:rPr>
          <w:rFonts w:ascii="Courier New" w:hAnsi="Courier New"/>
          <w:sz w:val="23"/>
          <w:szCs w:val="23"/>
        </w:rPr>
        <w:t xml:space="preserve">and comments were received from the public all of which are summarized in the </w:t>
      </w:r>
      <w:r w:rsidRPr="008B07B5">
        <w:rPr>
          <w:rFonts w:ascii="Courier New" w:hAnsi="Courier New"/>
          <w:sz w:val="23"/>
          <w:szCs w:val="23"/>
        </w:rPr>
        <w:t xml:space="preserve">report of such public hearing </w:t>
      </w:r>
      <w:r w:rsidR="007E13F9">
        <w:rPr>
          <w:rFonts w:ascii="Courier New" w:hAnsi="Courier New"/>
          <w:sz w:val="23"/>
          <w:szCs w:val="23"/>
        </w:rPr>
        <w:t xml:space="preserve">which </w:t>
      </w:r>
      <w:r w:rsidRPr="008B07B5">
        <w:rPr>
          <w:rFonts w:ascii="Courier New" w:hAnsi="Courier New"/>
          <w:sz w:val="23"/>
          <w:szCs w:val="23"/>
        </w:rPr>
        <w:t xml:space="preserve">is </w:t>
      </w:r>
      <w:r>
        <w:rPr>
          <w:rFonts w:ascii="Courier New" w:hAnsi="Courier New"/>
          <w:sz w:val="23"/>
          <w:szCs w:val="23"/>
        </w:rPr>
        <w:t>attached hereto and incorporated herein as</w:t>
      </w:r>
      <w:r w:rsidRPr="008B07B5">
        <w:rPr>
          <w:rFonts w:ascii="Courier New" w:hAnsi="Courier New"/>
          <w:sz w:val="23"/>
          <w:szCs w:val="23"/>
        </w:rPr>
        <w:t xml:space="preserve"> </w:t>
      </w:r>
      <w:r>
        <w:rPr>
          <w:rFonts w:ascii="Courier New" w:hAnsi="Courier New"/>
          <w:b/>
          <w:sz w:val="23"/>
          <w:szCs w:val="23"/>
        </w:rPr>
        <w:t xml:space="preserve">Exhibit </w:t>
      </w:r>
      <w:r w:rsidR="008212EC">
        <w:rPr>
          <w:rFonts w:ascii="Courier New" w:hAnsi="Courier New"/>
          <w:b/>
          <w:sz w:val="23"/>
          <w:szCs w:val="23"/>
        </w:rPr>
        <w:t>4</w:t>
      </w:r>
      <w:r>
        <w:rPr>
          <w:rFonts w:ascii="Courier New" w:hAnsi="Courier New"/>
          <w:sz w:val="23"/>
          <w:szCs w:val="23"/>
        </w:rPr>
        <w:t>.</w:t>
      </w:r>
    </w:p>
    <w:p w:rsidR="000450FA" w:rsidRDefault="000450FA" w:rsidP="00086B5A">
      <w:pPr>
        <w:pStyle w:val="BodyTextIndent"/>
        <w:widowControl w:val="0"/>
        <w:tabs>
          <w:tab w:val="clear" w:pos="-720"/>
          <w:tab w:val="left" w:pos="8640"/>
        </w:tabs>
        <w:spacing w:line="450" w:lineRule="exact"/>
        <w:ind w:left="0" w:firstLine="720"/>
        <w:contextualSpacing/>
        <w:rPr>
          <w:rFonts w:ascii="Courier New" w:hAnsi="Courier New"/>
          <w:sz w:val="23"/>
        </w:rPr>
      </w:pPr>
      <w:r>
        <w:rPr>
          <w:rFonts w:ascii="Courier New" w:hAnsi="Courier New"/>
          <w:sz w:val="23"/>
        </w:rPr>
        <w:t>C.</w:t>
      </w:r>
      <w:r>
        <w:rPr>
          <w:rFonts w:ascii="Courier New" w:hAnsi="Courier New"/>
          <w:sz w:val="23"/>
        </w:rPr>
        <w:tab/>
        <w:t xml:space="preserve">The financing of all or a portion of the costs associated with </w:t>
      </w:r>
      <w:r w:rsidR="007E13F9">
        <w:rPr>
          <w:rFonts w:ascii="Courier New" w:hAnsi="Courier New"/>
          <w:sz w:val="23"/>
        </w:rPr>
        <w:t>T</w:t>
      </w:r>
      <w:r>
        <w:rPr>
          <w:rFonts w:ascii="Courier New" w:hAnsi="Courier New"/>
          <w:sz w:val="23"/>
        </w:rPr>
        <w:t xml:space="preserve">he </w:t>
      </w:r>
      <w:r w:rsidR="007E13F9">
        <w:rPr>
          <w:rFonts w:ascii="Courier New" w:hAnsi="Courier New"/>
          <w:sz w:val="23"/>
        </w:rPr>
        <w:t>Waves</w:t>
      </w:r>
      <w:r w:rsidR="002B69E8">
        <w:rPr>
          <w:rFonts w:ascii="Courier New" w:hAnsi="Courier New"/>
          <w:sz w:val="23"/>
        </w:rPr>
        <w:t xml:space="preserve"> Project</w:t>
      </w:r>
      <w:r>
        <w:rPr>
          <w:rFonts w:ascii="Courier New" w:hAnsi="Courier New"/>
          <w:sz w:val="23"/>
        </w:rPr>
        <w:t xml:space="preserve"> through the issuance of the Bonds will have a substantial public benefit.</w:t>
      </w:r>
    </w:p>
    <w:p w:rsidR="000450FA" w:rsidRDefault="000450FA" w:rsidP="00086B5A">
      <w:pPr>
        <w:pStyle w:val="BodyTextIndent"/>
        <w:widowControl w:val="0"/>
        <w:tabs>
          <w:tab w:val="clear" w:pos="-720"/>
          <w:tab w:val="left" w:pos="8640"/>
        </w:tabs>
        <w:spacing w:line="450" w:lineRule="exact"/>
        <w:ind w:left="0" w:firstLine="720"/>
        <w:contextualSpacing/>
        <w:rPr>
          <w:rFonts w:ascii="Courier New" w:hAnsi="Courier New"/>
          <w:sz w:val="23"/>
        </w:rPr>
      </w:pPr>
      <w:r>
        <w:rPr>
          <w:rFonts w:ascii="Courier New" w:hAnsi="Courier New"/>
          <w:sz w:val="23"/>
        </w:rPr>
        <w:t>D.</w:t>
      </w:r>
      <w:r>
        <w:rPr>
          <w:rFonts w:ascii="Courier New" w:hAnsi="Courier New"/>
          <w:sz w:val="23"/>
        </w:rPr>
        <w:tab/>
        <w:t xml:space="preserve">The Council is the elected legislative body of Duval County, Florida, and has jurisdiction over the entire area in which </w:t>
      </w:r>
      <w:r w:rsidR="00DB6EB9">
        <w:rPr>
          <w:rFonts w:ascii="Courier New" w:hAnsi="Courier New"/>
          <w:sz w:val="23"/>
        </w:rPr>
        <w:t>T</w:t>
      </w:r>
      <w:r>
        <w:rPr>
          <w:rFonts w:ascii="Courier New" w:hAnsi="Courier New"/>
          <w:sz w:val="23"/>
        </w:rPr>
        <w:t xml:space="preserve">he </w:t>
      </w:r>
      <w:r w:rsidR="00DB6EB9">
        <w:rPr>
          <w:rFonts w:ascii="Courier New" w:hAnsi="Courier New"/>
          <w:sz w:val="23"/>
        </w:rPr>
        <w:t>Waves</w:t>
      </w:r>
      <w:r w:rsidR="002B69E8">
        <w:rPr>
          <w:rFonts w:ascii="Courier New" w:hAnsi="Courier New"/>
          <w:sz w:val="23"/>
        </w:rPr>
        <w:t xml:space="preserve"> Project</w:t>
      </w:r>
      <w:r>
        <w:rPr>
          <w:rFonts w:ascii="Courier New" w:hAnsi="Courier New"/>
          <w:sz w:val="23"/>
        </w:rPr>
        <w:t xml:space="preserve"> is located.</w:t>
      </w:r>
    </w:p>
    <w:p w:rsidR="000450FA" w:rsidRDefault="000450FA" w:rsidP="00086B5A">
      <w:pPr>
        <w:pStyle w:val="BodyTextIndent"/>
        <w:widowControl w:val="0"/>
        <w:tabs>
          <w:tab w:val="clear" w:pos="-720"/>
          <w:tab w:val="left" w:pos="8640"/>
        </w:tabs>
        <w:spacing w:line="450" w:lineRule="exact"/>
        <w:ind w:left="0" w:firstLine="720"/>
        <w:contextualSpacing/>
        <w:rPr>
          <w:rFonts w:ascii="Courier New" w:hAnsi="Courier New"/>
          <w:sz w:val="23"/>
        </w:rPr>
      </w:pPr>
      <w:proofErr w:type="gramStart"/>
      <w:r>
        <w:rPr>
          <w:rFonts w:ascii="Courier New" w:hAnsi="Courier New"/>
          <w:b/>
          <w:sz w:val="23"/>
        </w:rPr>
        <w:t>Section 3.</w:t>
      </w:r>
      <w:proofErr w:type="gramEnd"/>
      <w:r>
        <w:rPr>
          <w:rFonts w:ascii="Courier New" w:hAnsi="Courier New"/>
          <w:b/>
          <w:sz w:val="23"/>
        </w:rPr>
        <w:tab/>
      </w:r>
      <w:r>
        <w:rPr>
          <w:rFonts w:ascii="Courier New" w:hAnsi="Courier New"/>
          <w:b/>
          <w:sz w:val="23"/>
        </w:rPr>
        <w:tab/>
      </w:r>
      <w:proofErr w:type="gramStart"/>
      <w:r>
        <w:rPr>
          <w:rFonts w:ascii="Courier New" w:hAnsi="Courier New"/>
          <w:b/>
          <w:sz w:val="23"/>
        </w:rPr>
        <w:t>Approval.</w:t>
      </w:r>
      <w:proofErr w:type="gramEnd"/>
      <w:r>
        <w:rPr>
          <w:rFonts w:ascii="Courier New" w:hAnsi="Courier New"/>
          <w:sz w:val="23"/>
        </w:rPr>
        <w:tab/>
        <w:t xml:space="preserve">For purposes of Section 147(f) of the Internal Revenue Code (as such relates to the Bonds), and </w:t>
      </w:r>
      <w:r>
        <w:rPr>
          <w:rFonts w:ascii="Courier New" w:hAnsi="Courier New"/>
          <w:sz w:val="23"/>
        </w:rPr>
        <w:lastRenderedPageBreak/>
        <w:t>Chapter 52 of the Ordinance Code of the City of Jacksonville, the Council hereby approves the issuance of the Bonds in a maximum principal or face amount not to exceed $</w:t>
      </w:r>
      <w:r w:rsidR="00DB6EB9">
        <w:rPr>
          <w:rFonts w:ascii="Courier New" w:hAnsi="Courier New"/>
          <w:sz w:val="23"/>
        </w:rPr>
        <w:t>17</w:t>
      </w:r>
      <w:r>
        <w:rPr>
          <w:rFonts w:ascii="Courier New" w:hAnsi="Courier New"/>
          <w:sz w:val="23"/>
        </w:rPr>
        <w:t>,</w:t>
      </w:r>
      <w:r w:rsidR="0040318B">
        <w:rPr>
          <w:rFonts w:ascii="Courier New" w:hAnsi="Courier New"/>
          <w:sz w:val="23"/>
        </w:rPr>
        <w:t>75</w:t>
      </w:r>
      <w:r>
        <w:rPr>
          <w:rFonts w:ascii="Courier New" w:hAnsi="Courier New"/>
          <w:sz w:val="23"/>
        </w:rPr>
        <w:t xml:space="preserve">0,000 to finance all or a portion of the costs associated with </w:t>
      </w:r>
      <w:r w:rsidR="00DB6EB9">
        <w:rPr>
          <w:rFonts w:ascii="Courier New" w:hAnsi="Courier New"/>
          <w:sz w:val="23"/>
        </w:rPr>
        <w:t>T</w:t>
      </w:r>
      <w:r>
        <w:rPr>
          <w:rFonts w:ascii="Courier New" w:hAnsi="Courier New"/>
          <w:sz w:val="23"/>
        </w:rPr>
        <w:t xml:space="preserve">he </w:t>
      </w:r>
      <w:r w:rsidR="00DB6EB9">
        <w:rPr>
          <w:rFonts w:ascii="Courier New" w:hAnsi="Courier New"/>
          <w:sz w:val="23"/>
        </w:rPr>
        <w:t xml:space="preserve">Waves </w:t>
      </w:r>
      <w:r w:rsidR="002B69E8">
        <w:rPr>
          <w:rFonts w:ascii="Courier New" w:hAnsi="Courier New"/>
          <w:sz w:val="23"/>
        </w:rPr>
        <w:t>Project</w:t>
      </w:r>
      <w:r>
        <w:rPr>
          <w:rFonts w:ascii="Courier New" w:hAnsi="Courier New"/>
          <w:sz w:val="23"/>
        </w:rPr>
        <w:t xml:space="preserve">, and the execution of all documents necessary to effectuate the issuance and the sale of the Bonds. </w:t>
      </w:r>
      <w:r w:rsidRPr="00655589">
        <w:rPr>
          <w:rFonts w:ascii="Courier New" w:hAnsi="Courier New"/>
          <w:sz w:val="23"/>
        </w:rPr>
        <w:t xml:space="preserve">Financing details concerning the use of budgeted funds and costs of issuance are attached hereto and incorporated herein as </w:t>
      </w:r>
      <w:r w:rsidRPr="00655589">
        <w:rPr>
          <w:rFonts w:ascii="Courier New" w:hAnsi="Courier New"/>
          <w:b/>
          <w:sz w:val="23"/>
        </w:rPr>
        <w:t xml:space="preserve">Exhibit </w:t>
      </w:r>
      <w:r w:rsidR="00385499">
        <w:rPr>
          <w:rFonts w:ascii="Courier New" w:hAnsi="Courier New"/>
          <w:b/>
          <w:sz w:val="23"/>
        </w:rPr>
        <w:t>5</w:t>
      </w:r>
      <w:r w:rsidRPr="00655589">
        <w:rPr>
          <w:rFonts w:ascii="Courier New" w:hAnsi="Courier New"/>
          <w:sz w:val="23"/>
        </w:rPr>
        <w:t xml:space="preserve">. This approval, however, is subject to the requirement that the Borrower, </w:t>
      </w:r>
      <w:r w:rsidR="00DB6EB9">
        <w:rPr>
          <w:rFonts w:ascii="Courier New" w:hAnsi="Courier New"/>
          <w:sz w:val="23"/>
        </w:rPr>
        <w:t>T</w:t>
      </w:r>
      <w:r w:rsidRPr="00655589">
        <w:rPr>
          <w:rFonts w:ascii="Courier New" w:hAnsi="Courier New"/>
          <w:sz w:val="23"/>
        </w:rPr>
        <w:t xml:space="preserve">he </w:t>
      </w:r>
      <w:r w:rsidR="00DB6EB9">
        <w:rPr>
          <w:rFonts w:ascii="Courier New" w:hAnsi="Courier New"/>
          <w:sz w:val="23"/>
        </w:rPr>
        <w:t xml:space="preserve">Waves </w:t>
      </w:r>
      <w:r w:rsidR="002B69E8">
        <w:rPr>
          <w:rFonts w:ascii="Courier New" w:hAnsi="Courier New"/>
          <w:sz w:val="23"/>
        </w:rPr>
        <w:t>Project</w:t>
      </w:r>
      <w:r w:rsidRPr="00655589">
        <w:rPr>
          <w:rFonts w:ascii="Courier New" w:hAnsi="Courier New"/>
          <w:sz w:val="23"/>
        </w:rPr>
        <w:t>, and the Bonds will be in compliance with the applicable terms and conditions of the Authority’s 201</w:t>
      </w:r>
      <w:r w:rsidR="00DB6EB9">
        <w:rPr>
          <w:rFonts w:ascii="Courier New" w:hAnsi="Courier New"/>
          <w:sz w:val="23"/>
        </w:rPr>
        <w:t>8</w:t>
      </w:r>
      <w:r w:rsidRPr="00655589">
        <w:rPr>
          <w:rFonts w:ascii="Courier New" w:hAnsi="Courier New"/>
          <w:sz w:val="23"/>
        </w:rPr>
        <w:t xml:space="preserve"> Multifamily Bond Allocation Policies and Procedures (revised </w:t>
      </w:r>
      <w:r w:rsidR="005E5261">
        <w:rPr>
          <w:rFonts w:ascii="Courier New" w:hAnsi="Courier New"/>
          <w:sz w:val="23"/>
        </w:rPr>
        <w:t>November 2016</w:t>
      </w:r>
      <w:r w:rsidRPr="00655589">
        <w:rPr>
          <w:rFonts w:ascii="Courier New" w:hAnsi="Courier New"/>
          <w:sz w:val="23"/>
        </w:rPr>
        <w:t>).</w:t>
      </w:r>
    </w:p>
    <w:p w:rsidR="000450FA" w:rsidRDefault="000450FA" w:rsidP="00086B5A">
      <w:pPr>
        <w:pStyle w:val="BodyTextIndent"/>
        <w:widowControl w:val="0"/>
        <w:tabs>
          <w:tab w:val="clear" w:pos="-720"/>
          <w:tab w:val="left" w:pos="8640"/>
        </w:tabs>
        <w:spacing w:line="450" w:lineRule="exact"/>
        <w:ind w:left="0" w:firstLine="720"/>
        <w:contextualSpacing/>
        <w:rPr>
          <w:rFonts w:ascii="Courier New" w:hAnsi="Courier New"/>
          <w:sz w:val="23"/>
        </w:rPr>
      </w:pPr>
      <w:proofErr w:type="gramStart"/>
      <w:r>
        <w:rPr>
          <w:rFonts w:ascii="Courier New" w:hAnsi="Courier New"/>
          <w:b/>
          <w:sz w:val="23"/>
        </w:rPr>
        <w:t>Section 4.</w:t>
      </w:r>
      <w:proofErr w:type="gramEnd"/>
      <w:r>
        <w:rPr>
          <w:rFonts w:ascii="Courier New" w:hAnsi="Courier New"/>
          <w:b/>
          <w:sz w:val="23"/>
        </w:rPr>
        <w:tab/>
      </w:r>
      <w:r>
        <w:rPr>
          <w:rFonts w:ascii="Courier New" w:hAnsi="Courier New"/>
          <w:b/>
          <w:sz w:val="23"/>
        </w:rPr>
        <w:tab/>
        <w:t>Credit Not Pledged.</w:t>
      </w:r>
      <w:r>
        <w:rPr>
          <w:rFonts w:ascii="Courier New" w:hAnsi="Courier New"/>
          <w:sz w:val="23"/>
        </w:rPr>
        <w:tab/>
        <w:t xml:space="preserve">The Bonds issued by the Authority for </w:t>
      </w:r>
      <w:r w:rsidR="00DB6EB9">
        <w:rPr>
          <w:rFonts w:ascii="Courier New" w:hAnsi="Courier New"/>
          <w:sz w:val="23"/>
        </w:rPr>
        <w:t>T</w:t>
      </w:r>
      <w:r>
        <w:rPr>
          <w:rFonts w:ascii="Courier New" w:hAnsi="Courier New"/>
          <w:sz w:val="23"/>
        </w:rPr>
        <w:t xml:space="preserve">he </w:t>
      </w:r>
      <w:r w:rsidR="00DB6EB9">
        <w:rPr>
          <w:rFonts w:ascii="Courier New" w:hAnsi="Courier New"/>
          <w:sz w:val="23"/>
        </w:rPr>
        <w:t>Waves</w:t>
      </w:r>
      <w:r w:rsidR="002B69E8">
        <w:rPr>
          <w:rFonts w:ascii="Courier New" w:hAnsi="Courier New"/>
          <w:sz w:val="23"/>
        </w:rPr>
        <w:t xml:space="preserve"> Project</w:t>
      </w:r>
      <w:r>
        <w:rPr>
          <w:rFonts w:ascii="Courier New" w:hAnsi="Courier New"/>
          <w:sz w:val="23"/>
        </w:rPr>
        <w:t xml:space="preserve"> shall not be deemed to constitute a debt, liability, or obligation payable from the general revenues of the Authority, the City of Jacksonville, Duval County, the State of Florida or any political subdivision or agency thereof, and such Bonds shall be payable solely from revenues derived from the sale, operation, or leasing of </w:t>
      </w:r>
      <w:r w:rsidR="00DB6EB9">
        <w:rPr>
          <w:rFonts w:ascii="Courier New" w:hAnsi="Courier New"/>
          <w:sz w:val="23"/>
        </w:rPr>
        <w:t>T</w:t>
      </w:r>
      <w:r>
        <w:rPr>
          <w:rFonts w:ascii="Courier New" w:hAnsi="Courier New"/>
          <w:sz w:val="23"/>
        </w:rPr>
        <w:t xml:space="preserve">he </w:t>
      </w:r>
      <w:r w:rsidR="00DB6EB9">
        <w:rPr>
          <w:rFonts w:ascii="Courier New" w:hAnsi="Courier New"/>
          <w:sz w:val="23"/>
        </w:rPr>
        <w:t xml:space="preserve">Waves </w:t>
      </w:r>
      <w:r w:rsidR="002B69E8">
        <w:rPr>
          <w:rFonts w:ascii="Courier New" w:hAnsi="Courier New"/>
          <w:sz w:val="23"/>
        </w:rPr>
        <w:t>Project</w:t>
      </w:r>
      <w:r>
        <w:rPr>
          <w:rFonts w:ascii="Courier New" w:hAnsi="Courier New"/>
          <w:sz w:val="23"/>
        </w:rPr>
        <w:t xml:space="preserve"> or other payments received under financing agreements solely with respect thereto.  The general credit or taxing power of the Authority, the City of Jacksonville, Duval County and the State of Florida or any political subdivision or agency thereof shall not be pledged to the payment of the Bonds.</w:t>
      </w:r>
      <w:r>
        <w:rPr>
          <w:rFonts w:ascii="Courier New" w:hAnsi="Courier New"/>
          <w:sz w:val="23"/>
        </w:rPr>
        <w:tab/>
      </w:r>
    </w:p>
    <w:p w:rsidR="000450FA" w:rsidRDefault="000450FA" w:rsidP="00086B5A">
      <w:pPr>
        <w:widowControl w:val="0"/>
        <w:tabs>
          <w:tab w:val="left" w:pos="0"/>
          <w:tab w:val="left" w:pos="720"/>
          <w:tab w:val="left" w:pos="1440"/>
          <w:tab w:val="left" w:pos="2160"/>
          <w:tab w:val="left" w:pos="2880"/>
          <w:tab w:val="left" w:pos="3600"/>
          <w:tab w:val="left" w:pos="4320"/>
          <w:tab w:val="left" w:pos="5040"/>
          <w:tab w:val="left" w:pos="5760"/>
          <w:tab w:val="left" w:pos="6480"/>
        </w:tabs>
        <w:spacing w:line="450" w:lineRule="exact"/>
        <w:contextualSpacing/>
        <w:jc w:val="both"/>
      </w:pPr>
      <w:r>
        <w:tab/>
      </w:r>
      <w:proofErr w:type="gramStart"/>
      <w:r>
        <w:rPr>
          <w:b/>
        </w:rPr>
        <w:t>Section 5.</w:t>
      </w:r>
      <w:proofErr w:type="gramEnd"/>
      <w:r>
        <w:rPr>
          <w:b/>
        </w:rPr>
        <w:tab/>
      </w:r>
      <w:r>
        <w:rPr>
          <w:b/>
        </w:rPr>
        <w:tab/>
      </w:r>
      <w:proofErr w:type="gramStart"/>
      <w:r>
        <w:rPr>
          <w:b/>
        </w:rPr>
        <w:t>Effective Date.</w:t>
      </w:r>
      <w:proofErr w:type="gramEnd"/>
      <w:r>
        <w:rPr>
          <w:b/>
        </w:rPr>
        <w:tab/>
      </w:r>
      <w:r>
        <w:t xml:space="preserve"> This Resolution shall become effective upon signature by the Mayor or upon becoming effective without the Mayor’s signature. </w:t>
      </w:r>
    </w:p>
    <w:p w:rsidR="000450FA" w:rsidRDefault="000450FA" w:rsidP="000450FA">
      <w:pPr>
        <w:pStyle w:val="BodyTextIndent"/>
        <w:tabs>
          <w:tab w:val="clear" w:pos="-720"/>
          <w:tab w:val="left" w:pos="8640"/>
        </w:tabs>
        <w:spacing w:line="450" w:lineRule="atLeast"/>
        <w:ind w:left="0"/>
        <w:rPr>
          <w:rFonts w:ascii="Courier New" w:hAnsi="Courier New"/>
          <w:sz w:val="23"/>
        </w:rPr>
      </w:pPr>
    </w:p>
    <w:p w:rsidR="00B25AA8" w:rsidRDefault="00B25AA8" w:rsidP="00DB5F01">
      <w:pPr>
        <w:pStyle w:val="BodyTextIndent"/>
        <w:keepLines/>
        <w:widowControl w:val="0"/>
        <w:tabs>
          <w:tab w:val="clear" w:pos="-720"/>
          <w:tab w:val="left" w:pos="8640"/>
        </w:tabs>
        <w:spacing w:line="450" w:lineRule="exact"/>
        <w:ind w:left="0"/>
        <w:contextualSpacing/>
        <w:rPr>
          <w:rFonts w:ascii="Courier New" w:hAnsi="Courier New"/>
          <w:sz w:val="23"/>
        </w:rPr>
      </w:pPr>
    </w:p>
    <w:p w:rsidR="00B25AA8" w:rsidRDefault="00B25AA8" w:rsidP="00DB5F01">
      <w:pPr>
        <w:pStyle w:val="BodyTextIndent"/>
        <w:keepLines/>
        <w:widowControl w:val="0"/>
        <w:tabs>
          <w:tab w:val="clear" w:pos="-720"/>
          <w:tab w:val="left" w:pos="8640"/>
        </w:tabs>
        <w:spacing w:line="450" w:lineRule="exact"/>
        <w:ind w:left="0"/>
        <w:contextualSpacing/>
        <w:rPr>
          <w:rFonts w:ascii="Courier New" w:hAnsi="Courier New"/>
          <w:sz w:val="23"/>
        </w:rPr>
      </w:pPr>
    </w:p>
    <w:p w:rsidR="00B25AA8" w:rsidRDefault="00B25AA8" w:rsidP="00DB5F01">
      <w:pPr>
        <w:pStyle w:val="BodyTextIndent"/>
        <w:keepLines/>
        <w:widowControl w:val="0"/>
        <w:tabs>
          <w:tab w:val="clear" w:pos="-720"/>
          <w:tab w:val="left" w:pos="8640"/>
        </w:tabs>
        <w:spacing w:line="450" w:lineRule="exact"/>
        <w:ind w:left="0"/>
        <w:contextualSpacing/>
        <w:rPr>
          <w:rFonts w:ascii="Courier New" w:hAnsi="Courier New"/>
          <w:sz w:val="23"/>
        </w:rPr>
      </w:pPr>
    </w:p>
    <w:p w:rsidR="000450FA" w:rsidRDefault="000450FA" w:rsidP="00DB5F01">
      <w:pPr>
        <w:pStyle w:val="BodyTextIndent"/>
        <w:keepLines/>
        <w:widowControl w:val="0"/>
        <w:tabs>
          <w:tab w:val="clear" w:pos="-720"/>
          <w:tab w:val="left" w:pos="8640"/>
        </w:tabs>
        <w:spacing w:line="450" w:lineRule="exact"/>
        <w:ind w:left="0"/>
        <w:contextualSpacing/>
        <w:rPr>
          <w:rFonts w:ascii="Courier New" w:hAnsi="Courier New"/>
          <w:sz w:val="23"/>
        </w:rPr>
      </w:pPr>
      <w:r>
        <w:rPr>
          <w:rFonts w:ascii="Courier New" w:hAnsi="Courier New"/>
          <w:sz w:val="23"/>
        </w:rPr>
        <w:lastRenderedPageBreak/>
        <w:t>Form Approved:</w:t>
      </w:r>
    </w:p>
    <w:p w:rsidR="000450FA" w:rsidRPr="00EA0D21" w:rsidRDefault="009C163D" w:rsidP="00DB5F01">
      <w:pPr>
        <w:keepLines/>
        <w:widowControl w:val="0"/>
        <w:spacing w:line="450" w:lineRule="exact"/>
        <w:contextualSpacing/>
        <w:jc w:val="both"/>
        <w:rPr>
          <w:rFonts w:cs="Courier New"/>
          <w:szCs w:val="23"/>
          <w:u w:val="single"/>
        </w:rPr>
      </w:pPr>
      <w:r>
        <w:rPr>
          <w:rFonts w:cs="Courier New"/>
          <w:szCs w:val="23"/>
          <w:u w:val="single"/>
        </w:rPr>
        <w:t xml:space="preserve">/s/ </w:t>
      </w:r>
      <w:r w:rsidR="000450FA" w:rsidRPr="00C637AD">
        <w:rPr>
          <w:rFonts w:cs="Courier New"/>
          <w:szCs w:val="23"/>
          <w:u w:val="single"/>
        </w:rPr>
        <w:t>_</w:t>
      </w:r>
      <w:r w:rsidR="00BC055F">
        <w:rPr>
          <w:rFonts w:cs="Courier New"/>
          <w:szCs w:val="23"/>
          <w:u w:val="single"/>
        </w:rPr>
        <w:t>_</w:t>
      </w:r>
      <w:r w:rsidRPr="009C163D">
        <w:t xml:space="preserve"> </w:t>
      </w:r>
      <w:r w:rsidRPr="009C163D">
        <w:rPr>
          <w:rFonts w:cs="Courier New"/>
          <w:szCs w:val="23"/>
          <w:u w:val="single"/>
        </w:rPr>
        <w:t xml:space="preserve">Emerson M. Lotzia </w:t>
      </w:r>
      <w:r>
        <w:rPr>
          <w:rFonts w:cs="Courier New"/>
          <w:szCs w:val="23"/>
          <w:u w:val="single"/>
        </w:rPr>
        <w:t>_</w:t>
      </w:r>
    </w:p>
    <w:p w:rsidR="000450FA" w:rsidRDefault="000450FA" w:rsidP="00DB5F01">
      <w:pPr>
        <w:pStyle w:val="BodyTextIndent"/>
        <w:keepLines/>
        <w:widowControl w:val="0"/>
        <w:tabs>
          <w:tab w:val="clear" w:pos="-720"/>
          <w:tab w:val="left" w:pos="8640"/>
        </w:tabs>
        <w:spacing w:line="450" w:lineRule="exact"/>
        <w:ind w:left="0"/>
        <w:contextualSpacing/>
        <w:rPr>
          <w:rFonts w:ascii="Courier New" w:hAnsi="Courier New"/>
          <w:sz w:val="23"/>
        </w:rPr>
      </w:pPr>
      <w:r>
        <w:rPr>
          <w:rFonts w:ascii="Courier New" w:hAnsi="Courier New"/>
          <w:sz w:val="23"/>
        </w:rPr>
        <w:t>Office of General Counsel</w:t>
      </w:r>
    </w:p>
    <w:p w:rsidR="000450FA" w:rsidRDefault="000450FA" w:rsidP="00DB5F01">
      <w:pPr>
        <w:pStyle w:val="BodyTextIndent"/>
        <w:keepLines/>
        <w:widowControl w:val="0"/>
        <w:tabs>
          <w:tab w:val="clear" w:pos="-720"/>
          <w:tab w:val="left" w:pos="8640"/>
        </w:tabs>
        <w:spacing w:line="450" w:lineRule="exact"/>
        <w:ind w:left="0"/>
        <w:contextualSpacing/>
        <w:rPr>
          <w:rFonts w:ascii="Courier New" w:hAnsi="Courier New"/>
          <w:sz w:val="23"/>
        </w:rPr>
      </w:pPr>
      <w:r>
        <w:rPr>
          <w:rFonts w:ascii="Courier New" w:hAnsi="Courier New"/>
          <w:sz w:val="23"/>
        </w:rPr>
        <w:t xml:space="preserve">Legislation Prepared By: </w:t>
      </w:r>
      <w:r w:rsidR="00BC055F">
        <w:rPr>
          <w:rFonts w:ascii="Courier New" w:hAnsi="Courier New"/>
          <w:sz w:val="23"/>
        </w:rPr>
        <w:t>Emerson M. Lotzia</w:t>
      </w:r>
    </w:p>
    <w:p w:rsidR="003356B6" w:rsidRPr="00C2378B" w:rsidRDefault="00C2378B" w:rsidP="00DB5F01">
      <w:pPr>
        <w:pStyle w:val="BodyTextIndent"/>
        <w:keepLines/>
        <w:widowControl w:val="0"/>
        <w:tabs>
          <w:tab w:val="clear" w:pos="-720"/>
          <w:tab w:val="left" w:pos="8640"/>
        </w:tabs>
        <w:spacing w:line="450" w:lineRule="exact"/>
        <w:ind w:left="0"/>
        <w:contextualSpacing/>
        <w:rPr>
          <w:sz w:val="16"/>
          <w:szCs w:val="16"/>
        </w:rPr>
      </w:pPr>
      <w:r w:rsidRPr="00C2378B">
        <w:rPr>
          <w:rFonts w:ascii="Courier New" w:hAnsi="Courier New"/>
          <w:sz w:val="16"/>
          <w:szCs w:val="16"/>
        </w:rPr>
        <w:fldChar w:fldCharType="begin"/>
      </w:r>
      <w:r w:rsidRPr="00C2378B">
        <w:rPr>
          <w:rFonts w:ascii="Courier New" w:hAnsi="Courier New"/>
          <w:sz w:val="16"/>
          <w:szCs w:val="16"/>
        </w:rPr>
        <w:instrText xml:space="preserve"> FILENAME   \* MERGEFORMAT </w:instrText>
      </w:r>
      <w:r w:rsidRPr="00C2378B">
        <w:rPr>
          <w:rFonts w:ascii="Courier New" w:hAnsi="Courier New"/>
          <w:sz w:val="16"/>
          <w:szCs w:val="16"/>
        </w:rPr>
        <w:fldChar w:fldCharType="separate"/>
      </w:r>
      <w:r w:rsidR="00AD2930">
        <w:rPr>
          <w:rFonts w:ascii="Courier New" w:hAnsi="Courier New"/>
          <w:noProof/>
          <w:sz w:val="16"/>
          <w:szCs w:val="16"/>
        </w:rPr>
        <w:t>GC-#1191740-v4-Waves_Legislation.docx</w:t>
      </w:r>
      <w:r w:rsidRPr="00C2378B">
        <w:rPr>
          <w:rFonts w:ascii="Courier New" w:hAnsi="Courier New"/>
          <w:sz w:val="16"/>
          <w:szCs w:val="16"/>
        </w:rPr>
        <w:fldChar w:fldCharType="end"/>
      </w:r>
    </w:p>
    <w:sectPr w:rsidR="003356B6" w:rsidRPr="00C2378B" w:rsidSect="00086B5A">
      <w:footerReference w:type="even" r:id="rId8"/>
      <w:footerReference w:type="default" r:id="rId9"/>
      <w:headerReference w:type="first" r:id="rId10"/>
      <w:pgSz w:w="12240" w:h="15840" w:code="1"/>
      <w:pgMar w:top="1008" w:right="1440" w:bottom="720" w:left="1440" w:header="720" w:footer="576" w:gutter="0"/>
      <w:pgBorders>
        <w:left w:val="single" w:sz="4" w:space="13" w:color="auto"/>
        <w:right w:val="single" w:sz="4" w:space="13" w:color="auto"/>
      </w:pgBorders>
      <w:lnNumType w:countBy="1"/>
      <w:cols w:space="720"/>
      <w:titlePg/>
      <w:docGrid w:linePitch="3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0529" w:rsidRDefault="00060C05">
      <w:r>
        <w:separator/>
      </w:r>
    </w:p>
  </w:endnote>
  <w:endnote w:type="continuationSeparator" w:id="0">
    <w:p w:rsidR="00540529" w:rsidRDefault="00060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urier 10cpi">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F3E" w:rsidRDefault="00060C0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D2930">
      <w:rPr>
        <w:rStyle w:val="PageNumber"/>
        <w:noProof/>
      </w:rPr>
      <w:t>6</w:t>
    </w:r>
    <w:r>
      <w:rPr>
        <w:rStyle w:val="PageNumber"/>
      </w:rPr>
      <w:fldChar w:fldCharType="end"/>
    </w:r>
  </w:p>
  <w:p w:rsidR="009E2F3E" w:rsidRDefault="008930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9885601"/>
      <w:docPartObj>
        <w:docPartGallery w:val="Page Numbers (Bottom of Page)"/>
        <w:docPartUnique/>
      </w:docPartObj>
    </w:sdtPr>
    <w:sdtEndPr>
      <w:rPr>
        <w:noProof/>
      </w:rPr>
    </w:sdtEndPr>
    <w:sdtContent>
      <w:p w:rsidR="009E2F3E" w:rsidRPr="00086B5A" w:rsidRDefault="00086B5A" w:rsidP="00086B5A">
        <w:pPr>
          <w:pStyle w:val="Footer"/>
          <w:jc w:val="center"/>
        </w:pPr>
        <w:r>
          <w:fldChar w:fldCharType="begin"/>
        </w:r>
        <w:r>
          <w:instrText xml:space="preserve"> PAGE   \* MERGEFORMAT </w:instrText>
        </w:r>
        <w:r>
          <w:fldChar w:fldCharType="separate"/>
        </w:r>
        <w:r w:rsidR="00893039">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0529" w:rsidRDefault="00060C05">
      <w:r>
        <w:separator/>
      </w:r>
    </w:p>
  </w:footnote>
  <w:footnote w:type="continuationSeparator" w:id="0">
    <w:p w:rsidR="00540529" w:rsidRDefault="00060C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B3B" w:rsidRDefault="00060C05" w:rsidP="001E3E54">
    <w:pPr>
      <w:pStyle w:val="Header"/>
      <w:jc w:val="righ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4E5AAF"/>
    <w:multiLevelType w:val="hybridMultilevel"/>
    <w:tmpl w:val="366C13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0FA"/>
    <w:rsid w:val="00041473"/>
    <w:rsid w:val="000450FA"/>
    <w:rsid w:val="00060C05"/>
    <w:rsid w:val="00086B5A"/>
    <w:rsid w:val="00147D9D"/>
    <w:rsid w:val="001B56EF"/>
    <w:rsid w:val="001C2557"/>
    <w:rsid w:val="00216D8C"/>
    <w:rsid w:val="002B69E8"/>
    <w:rsid w:val="002C0120"/>
    <w:rsid w:val="003356B6"/>
    <w:rsid w:val="00385499"/>
    <w:rsid w:val="003A04C7"/>
    <w:rsid w:val="0040318B"/>
    <w:rsid w:val="0040338A"/>
    <w:rsid w:val="0043135A"/>
    <w:rsid w:val="004C3757"/>
    <w:rsid w:val="004E7FC6"/>
    <w:rsid w:val="00540529"/>
    <w:rsid w:val="005A6D39"/>
    <w:rsid w:val="005E5261"/>
    <w:rsid w:val="006952C3"/>
    <w:rsid w:val="006B6541"/>
    <w:rsid w:val="006C2770"/>
    <w:rsid w:val="007C5207"/>
    <w:rsid w:val="007E13F9"/>
    <w:rsid w:val="008212EC"/>
    <w:rsid w:val="00822161"/>
    <w:rsid w:val="0084272C"/>
    <w:rsid w:val="00890DCC"/>
    <w:rsid w:val="00893039"/>
    <w:rsid w:val="00906DED"/>
    <w:rsid w:val="00913E1E"/>
    <w:rsid w:val="009C163D"/>
    <w:rsid w:val="00A659C2"/>
    <w:rsid w:val="00AD2930"/>
    <w:rsid w:val="00B25AA8"/>
    <w:rsid w:val="00B33706"/>
    <w:rsid w:val="00BC055F"/>
    <w:rsid w:val="00C2378B"/>
    <w:rsid w:val="00C72437"/>
    <w:rsid w:val="00CC5766"/>
    <w:rsid w:val="00DB5F01"/>
    <w:rsid w:val="00DB6EB9"/>
    <w:rsid w:val="00E05876"/>
    <w:rsid w:val="00E504F1"/>
    <w:rsid w:val="00E64B65"/>
    <w:rsid w:val="00E906D0"/>
    <w:rsid w:val="00EE6AE9"/>
    <w:rsid w:val="00F17583"/>
    <w:rsid w:val="00F4296B"/>
    <w:rsid w:val="00F56A75"/>
    <w:rsid w:val="00F7651F"/>
    <w:rsid w:val="00FF61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0FA"/>
    <w:pPr>
      <w:spacing w:after="0" w:line="240" w:lineRule="auto"/>
    </w:pPr>
    <w:rPr>
      <w:rFonts w:ascii="Courier New" w:eastAsia="Times New Roman" w:hAnsi="Courier New" w:cs="Times New Roman"/>
      <w:sz w:val="23"/>
      <w:szCs w:val="20"/>
    </w:rPr>
  </w:style>
  <w:style w:type="paragraph" w:styleId="Heading1">
    <w:name w:val="heading 1"/>
    <w:basedOn w:val="Normal"/>
    <w:next w:val="Normal"/>
    <w:link w:val="Heading1Char"/>
    <w:qFormat/>
    <w:rsid w:val="000450FA"/>
    <w:pPr>
      <w:keepNext/>
      <w:jc w:val="center"/>
      <w:outlineLvl w:val="0"/>
    </w:pPr>
    <w:rPr>
      <w:rFonts w:ascii="Courier 10cpi" w:hAnsi="Courier 10cpi"/>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50FA"/>
    <w:rPr>
      <w:rFonts w:ascii="Courier 10cpi" w:eastAsia="Times New Roman" w:hAnsi="Courier 10cpi" w:cs="Times New Roman"/>
      <w:snapToGrid w:val="0"/>
      <w:sz w:val="24"/>
      <w:szCs w:val="20"/>
    </w:rPr>
  </w:style>
  <w:style w:type="paragraph" w:styleId="BodyTextIndent">
    <w:name w:val="Body Text Indent"/>
    <w:basedOn w:val="Normal"/>
    <w:link w:val="BodyTextIndentChar"/>
    <w:rsid w:val="000450F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pPr>
    <w:rPr>
      <w:rFonts w:ascii="Courier 10cpi" w:hAnsi="Courier 10cpi"/>
      <w:snapToGrid w:val="0"/>
      <w:sz w:val="24"/>
    </w:rPr>
  </w:style>
  <w:style w:type="character" w:customStyle="1" w:styleId="BodyTextIndentChar">
    <w:name w:val="Body Text Indent Char"/>
    <w:basedOn w:val="DefaultParagraphFont"/>
    <w:link w:val="BodyTextIndent"/>
    <w:rsid w:val="000450FA"/>
    <w:rPr>
      <w:rFonts w:ascii="Courier 10cpi" w:eastAsia="Times New Roman" w:hAnsi="Courier 10cpi" w:cs="Times New Roman"/>
      <w:snapToGrid w:val="0"/>
      <w:sz w:val="24"/>
      <w:szCs w:val="20"/>
    </w:rPr>
  </w:style>
  <w:style w:type="paragraph" w:styleId="Footer">
    <w:name w:val="footer"/>
    <w:basedOn w:val="Normal"/>
    <w:link w:val="FooterChar"/>
    <w:uiPriority w:val="99"/>
    <w:rsid w:val="000450FA"/>
    <w:pPr>
      <w:tabs>
        <w:tab w:val="center" w:pos="4320"/>
        <w:tab w:val="right" w:pos="8640"/>
      </w:tabs>
    </w:pPr>
  </w:style>
  <w:style w:type="character" w:customStyle="1" w:styleId="FooterChar">
    <w:name w:val="Footer Char"/>
    <w:basedOn w:val="DefaultParagraphFont"/>
    <w:link w:val="Footer"/>
    <w:uiPriority w:val="99"/>
    <w:rsid w:val="000450FA"/>
    <w:rPr>
      <w:rFonts w:ascii="Courier New" w:eastAsia="Times New Roman" w:hAnsi="Courier New" w:cs="Times New Roman"/>
      <w:sz w:val="23"/>
      <w:szCs w:val="20"/>
    </w:rPr>
  </w:style>
  <w:style w:type="character" w:styleId="PageNumber">
    <w:name w:val="page number"/>
    <w:basedOn w:val="DefaultParagraphFont"/>
    <w:rsid w:val="000450FA"/>
  </w:style>
  <w:style w:type="paragraph" w:styleId="Header">
    <w:name w:val="header"/>
    <w:basedOn w:val="Normal"/>
    <w:link w:val="HeaderChar"/>
    <w:rsid w:val="000450FA"/>
    <w:pPr>
      <w:tabs>
        <w:tab w:val="center" w:pos="4320"/>
        <w:tab w:val="right" w:pos="8640"/>
      </w:tabs>
    </w:pPr>
  </w:style>
  <w:style w:type="character" w:customStyle="1" w:styleId="HeaderChar">
    <w:name w:val="Header Char"/>
    <w:basedOn w:val="DefaultParagraphFont"/>
    <w:link w:val="Header"/>
    <w:rsid w:val="000450FA"/>
    <w:rPr>
      <w:rFonts w:ascii="Courier New" w:eastAsia="Times New Roman" w:hAnsi="Courier New" w:cs="Times New Roman"/>
      <w:sz w:val="23"/>
      <w:szCs w:val="20"/>
    </w:rPr>
  </w:style>
  <w:style w:type="paragraph" w:styleId="BodyText">
    <w:name w:val="Body Text"/>
    <w:basedOn w:val="Normal"/>
    <w:link w:val="BodyTextChar"/>
    <w:rsid w:val="000450FA"/>
    <w:pPr>
      <w:spacing w:line="450" w:lineRule="atLeast"/>
      <w:jc w:val="both"/>
    </w:pPr>
  </w:style>
  <w:style w:type="character" w:customStyle="1" w:styleId="BodyTextChar">
    <w:name w:val="Body Text Char"/>
    <w:basedOn w:val="DefaultParagraphFont"/>
    <w:link w:val="BodyText"/>
    <w:rsid w:val="000450FA"/>
    <w:rPr>
      <w:rFonts w:ascii="Courier New" w:eastAsia="Times New Roman" w:hAnsi="Courier New" w:cs="Times New Roman"/>
      <w:sz w:val="23"/>
      <w:szCs w:val="20"/>
    </w:rPr>
  </w:style>
  <w:style w:type="character" w:styleId="LineNumber">
    <w:name w:val="line number"/>
    <w:basedOn w:val="DefaultParagraphFont"/>
    <w:uiPriority w:val="99"/>
    <w:semiHidden/>
    <w:unhideWhenUsed/>
    <w:rsid w:val="000450FA"/>
  </w:style>
  <w:style w:type="paragraph" w:styleId="BalloonText">
    <w:name w:val="Balloon Text"/>
    <w:basedOn w:val="Normal"/>
    <w:link w:val="BalloonTextChar"/>
    <w:uiPriority w:val="99"/>
    <w:semiHidden/>
    <w:unhideWhenUsed/>
    <w:rsid w:val="00060C05"/>
    <w:rPr>
      <w:rFonts w:ascii="Tahoma" w:hAnsi="Tahoma" w:cs="Tahoma"/>
      <w:sz w:val="16"/>
      <w:szCs w:val="16"/>
    </w:rPr>
  </w:style>
  <w:style w:type="character" w:customStyle="1" w:styleId="BalloonTextChar">
    <w:name w:val="Balloon Text Char"/>
    <w:basedOn w:val="DefaultParagraphFont"/>
    <w:link w:val="BalloonText"/>
    <w:uiPriority w:val="99"/>
    <w:semiHidden/>
    <w:rsid w:val="00060C0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0FA"/>
    <w:pPr>
      <w:spacing w:after="0" w:line="240" w:lineRule="auto"/>
    </w:pPr>
    <w:rPr>
      <w:rFonts w:ascii="Courier New" w:eastAsia="Times New Roman" w:hAnsi="Courier New" w:cs="Times New Roman"/>
      <w:sz w:val="23"/>
      <w:szCs w:val="20"/>
    </w:rPr>
  </w:style>
  <w:style w:type="paragraph" w:styleId="Heading1">
    <w:name w:val="heading 1"/>
    <w:basedOn w:val="Normal"/>
    <w:next w:val="Normal"/>
    <w:link w:val="Heading1Char"/>
    <w:qFormat/>
    <w:rsid w:val="000450FA"/>
    <w:pPr>
      <w:keepNext/>
      <w:jc w:val="center"/>
      <w:outlineLvl w:val="0"/>
    </w:pPr>
    <w:rPr>
      <w:rFonts w:ascii="Courier 10cpi" w:hAnsi="Courier 10cpi"/>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50FA"/>
    <w:rPr>
      <w:rFonts w:ascii="Courier 10cpi" w:eastAsia="Times New Roman" w:hAnsi="Courier 10cpi" w:cs="Times New Roman"/>
      <w:snapToGrid w:val="0"/>
      <w:sz w:val="24"/>
      <w:szCs w:val="20"/>
    </w:rPr>
  </w:style>
  <w:style w:type="paragraph" w:styleId="BodyTextIndent">
    <w:name w:val="Body Text Indent"/>
    <w:basedOn w:val="Normal"/>
    <w:link w:val="BodyTextIndentChar"/>
    <w:rsid w:val="000450F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pPr>
    <w:rPr>
      <w:rFonts w:ascii="Courier 10cpi" w:hAnsi="Courier 10cpi"/>
      <w:snapToGrid w:val="0"/>
      <w:sz w:val="24"/>
    </w:rPr>
  </w:style>
  <w:style w:type="character" w:customStyle="1" w:styleId="BodyTextIndentChar">
    <w:name w:val="Body Text Indent Char"/>
    <w:basedOn w:val="DefaultParagraphFont"/>
    <w:link w:val="BodyTextIndent"/>
    <w:rsid w:val="000450FA"/>
    <w:rPr>
      <w:rFonts w:ascii="Courier 10cpi" w:eastAsia="Times New Roman" w:hAnsi="Courier 10cpi" w:cs="Times New Roman"/>
      <w:snapToGrid w:val="0"/>
      <w:sz w:val="24"/>
      <w:szCs w:val="20"/>
    </w:rPr>
  </w:style>
  <w:style w:type="paragraph" w:styleId="Footer">
    <w:name w:val="footer"/>
    <w:basedOn w:val="Normal"/>
    <w:link w:val="FooterChar"/>
    <w:uiPriority w:val="99"/>
    <w:rsid w:val="000450FA"/>
    <w:pPr>
      <w:tabs>
        <w:tab w:val="center" w:pos="4320"/>
        <w:tab w:val="right" w:pos="8640"/>
      </w:tabs>
    </w:pPr>
  </w:style>
  <w:style w:type="character" w:customStyle="1" w:styleId="FooterChar">
    <w:name w:val="Footer Char"/>
    <w:basedOn w:val="DefaultParagraphFont"/>
    <w:link w:val="Footer"/>
    <w:uiPriority w:val="99"/>
    <w:rsid w:val="000450FA"/>
    <w:rPr>
      <w:rFonts w:ascii="Courier New" w:eastAsia="Times New Roman" w:hAnsi="Courier New" w:cs="Times New Roman"/>
      <w:sz w:val="23"/>
      <w:szCs w:val="20"/>
    </w:rPr>
  </w:style>
  <w:style w:type="character" w:styleId="PageNumber">
    <w:name w:val="page number"/>
    <w:basedOn w:val="DefaultParagraphFont"/>
    <w:rsid w:val="000450FA"/>
  </w:style>
  <w:style w:type="paragraph" w:styleId="Header">
    <w:name w:val="header"/>
    <w:basedOn w:val="Normal"/>
    <w:link w:val="HeaderChar"/>
    <w:rsid w:val="000450FA"/>
    <w:pPr>
      <w:tabs>
        <w:tab w:val="center" w:pos="4320"/>
        <w:tab w:val="right" w:pos="8640"/>
      </w:tabs>
    </w:pPr>
  </w:style>
  <w:style w:type="character" w:customStyle="1" w:styleId="HeaderChar">
    <w:name w:val="Header Char"/>
    <w:basedOn w:val="DefaultParagraphFont"/>
    <w:link w:val="Header"/>
    <w:rsid w:val="000450FA"/>
    <w:rPr>
      <w:rFonts w:ascii="Courier New" w:eastAsia="Times New Roman" w:hAnsi="Courier New" w:cs="Times New Roman"/>
      <w:sz w:val="23"/>
      <w:szCs w:val="20"/>
    </w:rPr>
  </w:style>
  <w:style w:type="paragraph" w:styleId="BodyText">
    <w:name w:val="Body Text"/>
    <w:basedOn w:val="Normal"/>
    <w:link w:val="BodyTextChar"/>
    <w:rsid w:val="000450FA"/>
    <w:pPr>
      <w:spacing w:line="450" w:lineRule="atLeast"/>
      <w:jc w:val="both"/>
    </w:pPr>
  </w:style>
  <w:style w:type="character" w:customStyle="1" w:styleId="BodyTextChar">
    <w:name w:val="Body Text Char"/>
    <w:basedOn w:val="DefaultParagraphFont"/>
    <w:link w:val="BodyText"/>
    <w:rsid w:val="000450FA"/>
    <w:rPr>
      <w:rFonts w:ascii="Courier New" w:eastAsia="Times New Roman" w:hAnsi="Courier New" w:cs="Times New Roman"/>
      <w:sz w:val="23"/>
      <w:szCs w:val="20"/>
    </w:rPr>
  </w:style>
  <w:style w:type="character" w:styleId="LineNumber">
    <w:name w:val="line number"/>
    <w:basedOn w:val="DefaultParagraphFont"/>
    <w:uiPriority w:val="99"/>
    <w:semiHidden/>
    <w:unhideWhenUsed/>
    <w:rsid w:val="000450FA"/>
  </w:style>
  <w:style w:type="paragraph" w:styleId="BalloonText">
    <w:name w:val="Balloon Text"/>
    <w:basedOn w:val="Normal"/>
    <w:link w:val="BalloonTextChar"/>
    <w:uiPriority w:val="99"/>
    <w:semiHidden/>
    <w:unhideWhenUsed/>
    <w:rsid w:val="00060C05"/>
    <w:rPr>
      <w:rFonts w:ascii="Tahoma" w:hAnsi="Tahoma" w:cs="Tahoma"/>
      <w:sz w:val="16"/>
      <w:szCs w:val="16"/>
    </w:rPr>
  </w:style>
  <w:style w:type="character" w:customStyle="1" w:styleId="BalloonTextChar">
    <w:name w:val="Balloon Text Char"/>
    <w:basedOn w:val="DefaultParagraphFont"/>
    <w:link w:val="BalloonText"/>
    <w:uiPriority w:val="99"/>
    <w:semiHidden/>
    <w:rsid w:val="00060C0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6</Pages>
  <Words>1241</Words>
  <Characters>7075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8300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Owens, Carol</cp:lastModifiedBy>
  <cp:revision>3</cp:revision>
  <cp:lastPrinted>2018-03-07T18:42:00Z</cp:lastPrinted>
  <dcterms:created xsi:type="dcterms:W3CDTF">2018-03-07T19:05:00Z</dcterms:created>
  <dcterms:modified xsi:type="dcterms:W3CDTF">2018-03-08T18:13:00Z</dcterms:modified>
</cp:coreProperties>
</file>